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A4" w:rsidRPr="00382811" w:rsidRDefault="009270A4" w:rsidP="006D709B">
      <w:pPr>
        <w:pStyle w:val="underpoint"/>
        <w:spacing w:line="228" w:lineRule="auto"/>
        <w:ind w:firstLine="0"/>
        <w:jc w:val="center"/>
        <w:rPr>
          <w:sz w:val="30"/>
          <w:szCs w:val="30"/>
        </w:rPr>
      </w:pPr>
      <w:r w:rsidRPr="00382811">
        <w:rPr>
          <w:sz w:val="30"/>
          <w:szCs w:val="30"/>
        </w:rPr>
        <w:t>УВЕДОМЛЕНИЕ</w:t>
      </w:r>
    </w:p>
    <w:p w:rsidR="00382811" w:rsidRDefault="009270A4" w:rsidP="00382811">
      <w:pPr>
        <w:jc w:val="center"/>
        <w:rPr>
          <w:sz w:val="30"/>
          <w:szCs w:val="30"/>
        </w:rPr>
      </w:pPr>
      <w:r w:rsidRPr="00382811">
        <w:rPr>
          <w:sz w:val="30"/>
          <w:szCs w:val="30"/>
        </w:rPr>
        <w:t xml:space="preserve">об общественных обсуждениях отчета об оценке воздействия на окружающую среду планируемой деятельности по объекту </w:t>
      </w:r>
    </w:p>
    <w:p w:rsidR="009270A4" w:rsidRPr="00382811" w:rsidRDefault="00382811" w:rsidP="00382811">
      <w:pPr>
        <w:jc w:val="center"/>
        <w:rPr>
          <w:b/>
          <w:iCs/>
          <w:sz w:val="30"/>
          <w:szCs w:val="30"/>
        </w:rPr>
      </w:pPr>
      <w:r w:rsidRPr="00382811">
        <w:rPr>
          <w:b/>
          <w:sz w:val="30"/>
          <w:szCs w:val="30"/>
        </w:rPr>
        <w:t>«М</w:t>
      </w:r>
      <w:r w:rsidRPr="00382811">
        <w:rPr>
          <w:b/>
          <w:iCs/>
          <w:sz w:val="30"/>
          <w:szCs w:val="30"/>
        </w:rPr>
        <w:t>ост через р. Неман на км 65,774 автомобильной дороги Р-41 Слоним – Мосты – Скидель – граница Литовской Республики (Поречье).</w:t>
      </w:r>
    </w:p>
    <w:p w:rsidR="00382811" w:rsidRPr="00382811" w:rsidRDefault="00382811" w:rsidP="00382811">
      <w:pPr>
        <w:jc w:val="center"/>
        <w:rPr>
          <w:b/>
          <w:color w:val="FF0000"/>
          <w:sz w:val="30"/>
          <w:szCs w:val="30"/>
        </w:rPr>
      </w:pPr>
    </w:p>
    <w:p w:rsidR="009270A4" w:rsidRPr="00647EBE" w:rsidRDefault="009270A4" w:rsidP="009F7FF2">
      <w:pPr>
        <w:spacing w:after="120"/>
        <w:ind w:firstLine="567"/>
        <w:jc w:val="both"/>
        <w:rPr>
          <w:rStyle w:val="af5"/>
          <w:color w:val="auto"/>
          <w:sz w:val="28"/>
          <w:szCs w:val="28"/>
        </w:rPr>
      </w:pPr>
      <w:r w:rsidRPr="00382811">
        <w:rPr>
          <w:b/>
          <w:bCs/>
          <w:sz w:val="28"/>
          <w:szCs w:val="28"/>
        </w:rPr>
        <w:t>Заказчиком</w:t>
      </w:r>
      <w:r w:rsidRPr="00382811">
        <w:rPr>
          <w:sz w:val="28"/>
          <w:szCs w:val="28"/>
        </w:rPr>
        <w:t xml:space="preserve"> выступает республиканское унитарное предприятие </w:t>
      </w:r>
      <w:r w:rsidRPr="00D0469E">
        <w:rPr>
          <w:sz w:val="28"/>
          <w:szCs w:val="28"/>
        </w:rPr>
        <w:t>автомобильных дорог «</w:t>
      </w:r>
      <w:r w:rsidRPr="00647EBE">
        <w:rPr>
          <w:sz w:val="28"/>
          <w:szCs w:val="28"/>
        </w:rPr>
        <w:t xml:space="preserve">Гродноавтодор». Юридический адрес: 230025, г.Гродно, ул.Замковая, 9. Контактные телефоны: </w:t>
      </w:r>
      <w:r w:rsidR="00382811" w:rsidRPr="00647EBE">
        <w:rPr>
          <w:sz w:val="28"/>
          <w:szCs w:val="28"/>
        </w:rPr>
        <w:t>(0152) 62-13-</w:t>
      </w:r>
      <w:proofErr w:type="gramStart"/>
      <w:r w:rsidR="00382811" w:rsidRPr="00647EBE">
        <w:rPr>
          <w:sz w:val="28"/>
          <w:szCs w:val="28"/>
        </w:rPr>
        <w:t>05</w:t>
      </w:r>
      <w:r w:rsidRPr="00647EBE">
        <w:rPr>
          <w:sz w:val="28"/>
          <w:szCs w:val="28"/>
        </w:rPr>
        <w:t xml:space="preserve">, </w:t>
      </w:r>
      <w:r w:rsidR="00382811" w:rsidRPr="00647EBE">
        <w:rPr>
          <w:sz w:val="28"/>
          <w:szCs w:val="28"/>
        </w:rPr>
        <w:t xml:space="preserve">  </w:t>
      </w:r>
      <w:proofErr w:type="gramEnd"/>
      <w:r w:rsidR="00382811" w:rsidRPr="00647EBE">
        <w:rPr>
          <w:sz w:val="28"/>
          <w:szCs w:val="28"/>
        </w:rPr>
        <w:t xml:space="preserve">                        факс: 62-13-18</w:t>
      </w:r>
      <w:r w:rsidRPr="00647EBE">
        <w:rPr>
          <w:sz w:val="28"/>
          <w:szCs w:val="28"/>
        </w:rPr>
        <w:t xml:space="preserve">. </w:t>
      </w:r>
      <w:proofErr w:type="spellStart"/>
      <w:r w:rsidRPr="00647EBE">
        <w:rPr>
          <w:sz w:val="28"/>
          <w:szCs w:val="28"/>
        </w:rPr>
        <w:t>Венцкович</w:t>
      </w:r>
      <w:proofErr w:type="spellEnd"/>
      <w:r w:rsidRPr="00647EBE">
        <w:rPr>
          <w:sz w:val="28"/>
          <w:szCs w:val="28"/>
        </w:rPr>
        <w:t xml:space="preserve"> Валерий Брониславович. Электронный адрес: </w:t>
      </w:r>
      <w:hyperlink r:id="rId5" w:history="1">
        <w:r w:rsidRPr="00647EBE">
          <w:rPr>
            <w:rStyle w:val="af5"/>
            <w:color w:val="auto"/>
            <w:sz w:val="28"/>
            <w:szCs w:val="28"/>
            <w:lang w:val="en-US"/>
          </w:rPr>
          <w:t>grad</w:t>
        </w:r>
        <w:r w:rsidRPr="00647EBE">
          <w:rPr>
            <w:rStyle w:val="af5"/>
            <w:color w:val="auto"/>
            <w:sz w:val="28"/>
            <w:szCs w:val="28"/>
          </w:rPr>
          <w:t>.@</w:t>
        </w:r>
        <w:r w:rsidRPr="00647EBE">
          <w:rPr>
            <w:rStyle w:val="af5"/>
            <w:color w:val="auto"/>
            <w:sz w:val="28"/>
            <w:szCs w:val="28"/>
            <w:lang w:val="en-US"/>
          </w:rPr>
          <w:t>dor</w:t>
        </w:r>
        <w:r w:rsidRPr="00647EBE">
          <w:rPr>
            <w:rStyle w:val="af5"/>
            <w:color w:val="auto"/>
            <w:sz w:val="28"/>
            <w:szCs w:val="28"/>
          </w:rPr>
          <w:t>.</w:t>
        </w:r>
        <w:r w:rsidRPr="00647EBE">
          <w:rPr>
            <w:rStyle w:val="af5"/>
            <w:color w:val="auto"/>
            <w:sz w:val="28"/>
            <w:szCs w:val="28"/>
            <w:lang w:val="en-US"/>
          </w:rPr>
          <w:t>mtk</w:t>
        </w:r>
        <w:r w:rsidRPr="00647EBE">
          <w:rPr>
            <w:rStyle w:val="af5"/>
            <w:color w:val="auto"/>
            <w:sz w:val="28"/>
            <w:szCs w:val="28"/>
          </w:rPr>
          <w:t>.</w:t>
        </w:r>
        <w:r w:rsidRPr="00647EBE">
          <w:rPr>
            <w:rStyle w:val="af5"/>
            <w:color w:val="auto"/>
            <w:sz w:val="28"/>
            <w:szCs w:val="28"/>
            <w:lang w:val="en-US"/>
          </w:rPr>
          <w:t>by</w:t>
        </w:r>
      </w:hyperlink>
      <w:r w:rsidRPr="00647EBE">
        <w:rPr>
          <w:sz w:val="28"/>
          <w:szCs w:val="28"/>
        </w:rPr>
        <w:t xml:space="preserve">, сайт: </w:t>
      </w:r>
      <w:hyperlink r:id="rId6" w:history="1">
        <w:r w:rsidRPr="00647EBE">
          <w:rPr>
            <w:rStyle w:val="af5"/>
            <w:color w:val="auto"/>
            <w:sz w:val="28"/>
            <w:szCs w:val="28"/>
            <w:lang w:val="en-US"/>
          </w:rPr>
          <w:t>www</w:t>
        </w:r>
        <w:r w:rsidRPr="00647EBE">
          <w:rPr>
            <w:rStyle w:val="af5"/>
            <w:color w:val="auto"/>
            <w:sz w:val="28"/>
            <w:szCs w:val="28"/>
          </w:rPr>
          <w:t>.</w:t>
        </w:r>
        <w:r w:rsidRPr="00647EBE">
          <w:rPr>
            <w:rStyle w:val="af5"/>
            <w:color w:val="auto"/>
            <w:sz w:val="28"/>
            <w:szCs w:val="28"/>
            <w:lang w:val="en-US"/>
          </w:rPr>
          <w:t>grodnoautodor</w:t>
        </w:r>
        <w:r w:rsidRPr="00647EBE">
          <w:rPr>
            <w:rStyle w:val="af5"/>
            <w:color w:val="auto"/>
            <w:sz w:val="28"/>
            <w:szCs w:val="28"/>
          </w:rPr>
          <w:t>.</w:t>
        </w:r>
        <w:r w:rsidRPr="00647EBE">
          <w:rPr>
            <w:rStyle w:val="af5"/>
            <w:color w:val="auto"/>
            <w:sz w:val="28"/>
            <w:szCs w:val="28"/>
            <w:lang w:val="en-US"/>
          </w:rPr>
          <w:t>com</w:t>
        </w:r>
      </w:hyperlink>
    </w:p>
    <w:p w:rsidR="00382811" w:rsidRPr="00647EBE" w:rsidRDefault="009270A4" w:rsidP="00382811">
      <w:pPr>
        <w:pStyle w:val="af8"/>
        <w:ind w:firstLine="567"/>
        <w:rPr>
          <w:rFonts w:eastAsia="Times New Roman"/>
          <w:sz w:val="28"/>
          <w:szCs w:val="28"/>
        </w:rPr>
      </w:pPr>
      <w:r w:rsidRPr="00647EBE">
        <w:rPr>
          <w:b/>
          <w:bCs/>
          <w:sz w:val="28"/>
          <w:szCs w:val="28"/>
        </w:rPr>
        <w:t>Цел</w:t>
      </w:r>
      <w:r w:rsidR="001E7F82">
        <w:rPr>
          <w:b/>
          <w:bCs/>
          <w:sz w:val="28"/>
          <w:szCs w:val="28"/>
        </w:rPr>
        <w:t>и</w:t>
      </w:r>
      <w:r w:rsidRPr="00647EBE">
        <w:rPr>
          <w:b/>
          <w:bCs/>
          <w:sz w:val="28"/>
          <w:szCs w:val="28"/>
        </w:rPr>
        <w:t xml:space="preserve"> планируемой деятельности</w:t>
      </w:r>
      <w:r w:rsidR="00352940">
        <w:rPr>
          <w:b/>
          <w:bCs/>
          <w:sz w:val="28"/>
          <w:szCs w:val="28"/>
        </w:rPr>
        <w:t>:</w:t>
      </w:r>
      <w:r w:rsidRPr="00647EBE">
        <w:rPr>
          <w:b/>
          <w:bCs/>
          <w:sz w:val="28"/>
          <w:szCs w:val="28"/>
        </w:rPr>
        <w:t xml:space="preserve"> </w:t>
      </w:r>
      <w:r w:rsidR="00382811" w:rsidRPr="00647EBE">
        <w:rPr>
          <w:rFonts w:eastAsia="Times New Roman"/>
          <w:sz w:val="28"/>
          <w:szCs w:val="28"/>
        </w:rPr>
        <w:t>реконструкция автомобильного моста через р. Неман на км 65,774 автомобильной дороги Р-41 Слоним – Мосты – Скидель – граница Литовской Республики (Поречье) с целью повышения пропу</w:t>
      </w:r>
      <w:r w:rsidR="00352940">
        <w:rPr>
          <w:rFonts w:eastAsia="Times New Roman"/>
          <w:sz w:val="28"/>
          <w:szCs w:val="28"/>
        </w:rPr>
        <w:t xml:space="preserve">скной способности сооружения и </w:t>
      </w:r>
      <w:bookmarkStart w:id="0" w:name="_GoBack"/>
      <w:bookmarkEnd w:id="0"/>
      <w:r w:rsidR="00382811" w:rsidRPr="00647EBE">
        <w:rPr>
          <w:rFonts w:eastAsia="Times New Roman"/>
          <w:sz w:val="28"/>
          <w:szCs w:val="28"/>
        </w:rPr>
        <w:t>пропуска автомобилей с нормативной нагрузкой.</w:t>
      </w:r>
    </w:p>
    <w:p w:rsidR="00215100" w:rsidRPr="00647EBE" w:rsidRDefault="009270A4" w:rsidP="00215100">
      <w:pPr>
        <w:pStyle w:val="af8"/>
        <w:ind w:firstLine="567"/>
        <w:rPr>
          <w:rFonts w:eastAsia="Times New Roman"/>
          <w:sz w:val="28"/>
          <w:szCs w:val="28"/>
        </w:rPr>
      </w:pPr>
      <w:r w:rsidRPr="00647EBE">
        <w:rPr>
          <w:b/>
          <w:bCs/>
          <w:sz w:val="28"/>
          <w:szCs w:val="28"/>
        </w:rPr>
        <w:t>Обоснование планируемой деятельности</w:t>
      </w:r>
      <w:r w:rsidR="001E7F82" w:rsidRPr="001E7F82">
        <w:rPr>
          <w:b/>
          <w:bCs/>
          <w:sz w:val="28"/>
          <w:szCs w:val="28"/>
        </w:rPr>
        <w:t xml:space="preserve">: </w:t>
      </w:r>
      <w:r w:rsidR="00215100" w:rsidRPr="00647EBE">
        <w:rPr>
          <w:rFonts w:eastAsia="Times New Roman"/>
          <w:sz w:val="28"/>
          <w:szCs w:val="28"/>
        </w:rPr>
        <w:t>Государственная программа по развитию и содержанию автомобильных дорог в Республике Беларусь на 2017-2020 годы, утвержденная постановлением Совета Министров Республики Беларусь от 18.09.2017 №</w:t>
      </w:r>
      <w:r w:rsidR="00920E26">
        <w:rPr>
          <w:rFonts w:eastAsia="Times New Roman"/>
          <w:sz w:val="28"/>
          <w:szCs w:val="28"/>
        </w:rPr>
        <w:t xml:space="preserve"> </w:t>
      </w:r>
      <w:r w:rsidR="00215100" w:rsidRPr="00647EBE">
        <w:rPr>
          <w:rFonts w:eastAsia="Times New Roman"/>
          <w:sz w:val="28"/>
          <w:szCs w:val="28"/>
        </w:rPr>
        <w:t>699 (в редакции Постановления Совета Министров Республики Беларусь от 21.03.2019 №</w:t>
      </w:r>
      <w:r w:rsidR="00920E26">
        <w:rPr>
          <w:rFonts w:eastAsia="Times New Roman"/>
          <w:sz w:val="28"/>
          <w:szCs w:val="28"/>
        </w:rPr>
        <w:t xml:space="preserve"> </w:t>
      </w:r>
      <w:r w:rsidR="00215100" w:rsidRPr="00647EBE">
        <w:rPr>
          <w:rFonts w:eastAsia="Times New Roman"/>
          <w:sz w:val="28"/>
          <w:szCs w:val="28"/>
        </w:rPr>
        <w:t>185).</w:t>
      </w:r>
    </w:p>
    <w:p w:rsidR="00215100" w:rsidRPr="00647EBE" w:rsidRDefault="00215100" w:rsidP="00215100">
      <w:pPr>
        <w:pStyle w:val="0tqr"/>
        <w:tabs>
          <w:tab w:val="right" w:pos="0"/>
        </w:tabs>
        <w:rPr>
          <w:sz w:val="28"/>
          <w:szCs w:val="28"/>
          <w:lang w:val="ru-RU"/>
        </w:rPr>
      </w:pPr>
      <w:r w:rsidRPr="00647EBE">
        <w:rPr>
          <w:b/>
          <w:bCs/>
          <w:sz w:val="28"/>
          <w:szCs w:val="28"/>
          <w:lang w:val="ru-RU"/>
        </w:rPr>
        <w:tab/>
      </w:r>
      <w:r w:rsidR="009270A4" w:rsidRPr="00647EBE">
        <w:rPr>
          <w:b/>
          <w:bCs/>
          <w:sz w:val="28"/>
          <w:szCs w:val="28"/>
          <w:lang w:val="ru-RU"/>
        </w:rPr>
        <w:t>Описание планируемой деятельности</w:t>
      </w:r>
      <w:r w:rsidR="001E7F82" w:rsidRPr="001E7F82">
        <w:rPr>
          <w:b/>
          <w:bCs/>
          <w:sz w:val="28"/>
          <w:szCs w:val="28"/>
          <w:lang w:val="ru-RU"/>
        </w:rPr>
        <w:t xml:space="preserve">: </w:t>
      </w:r>
      <w:r w:rsidRPr="00647EBE">
        <w:rPr>
          <w:sz w:val="28"/>
          <w:szCs w:val="28"/>
          <w:lang w:val="ru-RU"/>
        </w:rPr>
        <w:t xml:space="preserve">реконструкция моста будет производиться путём строительства нового моста на расстоянии 12,5 м от оси существующего сооружения с низовой стороны, с последующим закрытием существующего моста для автотранспорта и использованием его в качестве </w:t>
      </w:r>
      <w:proofErr w:type="spellStart"/>
      <w:r w:rsidRPr="00647EBE">
        <w:rPr>
          <w:sz w:val="28"/>
          <w:szCs w:val="28"/>
          <w:lang w:val="ru-RU"/>
        </w:rPr>
        <w:t>велопешеходного</w:t>
      </w:r>
      <w:proofErr w:type="spellEnd"/>
      <w:r w:rsidRPr="00647EBE">
        <w:rPr>
          <w:sz w:val="28"/>
          <w:szCs w:val="28"/>
          <w:lang w:val="ru-RU"/>
        </w:rPr>
        <w:t xml:space="preserve">. </w:t>
      </w:r>
    </w:p>
    <w:p w:rsidR="00215100" w:rsidRPr="00647EBE" w:rsidRDefault="00215100" w:rsidP="00215100">
      <w:pPr>
        <w:pStyle w:val="0tqr"/>
        <w:tabs>
          <w:tab w:val="right" w:pos="0"/>
        </w:tabs>
        <w:ind w:firstLine="0"/>
        <w:rPr>
          <w:sz w:val="28"/>
          <w:szCs w:val="28"/>
          <w:lang w:val="ru-RU"/>
        </w:rPr>
      </w:pPr>
      <w:r w:rsidRPr="00647EBE">
        <w:rPr>
          <w:sz w:val="28"/>
          <w:szCs w:val="28"/>
          <w:lang w:val="ru-RU"/>
        </w:rPr>
        <w:t xml:space="preserve">На существующем мосту предусматривается выполнение лишь незначительных работ по демонтажу тротуарных консолей, окрасе металлоконструкций, ремонту тела опор и установка на мостовом полотне перильного ограждения, а также устройство </w:t>
      </w:r>
      <w:proofErr w:type="spellStart"/>
      <w:r w:rsidRPr="00647EBE">
        <w:rPr>
          <w:sz w:val="28"/>
          <w:szCs w:val="28"/>
          <w:lang w:val="ru-RU"/>
        </w:rPr>
        <w:t>велопешеходной</w:t>
      </w:r>
      <w:proofErr w:type="spellEnd"/>
      <w:r w:rsidRPr="00647EBE">
        <w:rPr>
          <w:sz w:val="28"/>
          <w:szCs w:val="28"/>
          <w:lang w:val="ru-RU"/>
        </w:rPr>
        <w:t xml:space="preserve"> дорожки на подходе к существующему мосту общим протяжением 145 м.</w:t>
      </w:r>
    </w:p>
    <w:p w:rsidR="00215100" w:rsidRPr="00647EBE" w:rsidRDefault="00215100" w:rsidP="00215100">
      <w:pPr>
        <w:pStyle w:val="0tqr"/>
        <w:tabs>
          <w:tab w:val="right" w:pos="0"/>
        </w:tabs>
        <w:ind w:firstLine="0"/>
        <w:rPr>
          <w:sz w:val="28"/>
          <w:szCs w:val="28"/>
          <w:lang w:val="ru-RU"/>
        </w:rPr>
      </w:pPr>
      <w:r w:rsidRPr="00647EBE">
        <w:rPr>
          <w:sz w:val="28"/>
          <w:szCs w:val="28"/>
          <w:lang w:val="ru-RU"/>
        </w:rPr>
        <w:t>Габарит нового моста назначается Г-10+2х0,75 м. В высотном положении продольный профиль моста изменений не требует.</w:t>
      </w:r>
    </w:p>
    <w:p w:rsidR="00215100" w:rsidRPr="00647EBE" w:rsidRDefault="00215100" w:rsidP="00215100">
      <w:pPr>
        <w:pStyle w:val="0tqr"/>
        <w:tabs>
          <w:tab w:val="right" w:pos="0"/>
        </w:tabs>
        <w:ind w:firstLine="0"/>
        <w:rPr>
          <w:sz w:val="28"/>
          <w:szCs w:val="28"/>
          <w:lang w:val="ru-RU"/>
        </w:rPr>
      </w:pPr>
      <w:r w:rsidRPr="00647EBE">
        <w:rPr>
          <w:sz w:val="28"/>
          <w:szCs w:val="28"/>
          <w:lang w:val="ru-RU"/>
        </w:rPr>
        <w:t>Схема нового моста назначена аналогичной существующему мосту: в осях опор 4х62,88 м. Пролетное строение – металлическое неразрезное с ортотропной плитой.</w:t>
      </w:r>
    </w:p>
    <w:p w:rsidR="00215100" w:rsidRPr="00647EBE" w:rsidRDefault="00215100" w:rsidP="00215100">
      <w:pPr>
        <w:suppressAutoHyphens/>
        <w:ind w:right="170"/>
        <w:jc w:val="both"/>
        <w:rPr>
          <w:sz w:val="28"/>
          <w:szCs w:val="28"/>
        </w:rPr>
      </w:pPr>
      <w:r w:rsidRPr="00647EBE">
        <w:rPr>
          <w:sz w:val="28"/>
          <w:szCs w:val="28"/>
        </w:rPr>
        <w:t>Ориентировочная протяженность проектируемого объекта в границах работ с учетом длины мостового сооружения составит 1062 м. На мосту предусматривается устройство освещения, видеонаблюдения и системы мониторинга за состоянием существующих конструкций. Для обеспечения безопасных условий работ при содержании с каждой стороны моста предусматривается устройство служебных проходов с перильным ограждением.</w:t>
      </w:r>
    </w:p>
    <w:p w:rsidR="001E7F82" w:rsidRPr="00CA73BD" w:rsidRDefault="009270A4" w:rsidP="001E7F82">
      <w:pPr>
        <w:pStyle w:val="af8"/>
        <w:ind w:firstLine="567"/>
        <w:rPr>
          <w:b/>
          <w:sz w:val="26"/>
          <w:szCs w:val="26"/>
        </w:rPr>
      </w:pPr>
      <w:r w:rsidRPr="00647EBE">
        <w:rPr>
          <w:b/>
          <w:bCs/>
          <w:sz w:val="28"/>
          <w:szCs w:val="28"/>
        </w:rPr>
        <w:lastRenderedPageBreak/>
        <w:t xml:space="preserve">Место </w:t>
      </w:r>
      <w:r w:rsidR="001E7F82">
        <w:rPr>
          <w:b/>
          <w:bCs/>
          <w:sz w:val="28"/>
          <w:szCs w:val="28"/>
        </w:rPr>
        <w:t>осуществление</w:t>
      </w:r>
      <w:r w:rsidRPr="00647EBE">
        <w:rPr>
          <w:b/>
          <w:bCs/>
          <w:sz w:val="28"/>
          <w:szCs w:val="28"/>
        </w:rPr>
        <w:t xml:space="preserve"> планируемой деятельности:</w:t>
      </w:r>
      <w:r w:rsidR="009A6071" w:rsidRPr="00647EBE">
        <w:rPr>
          <w:b/>
          <w:bCs/>
          <w:sz w:val="28"/>
          <w:szCs w:val="28"/>
        </w:rPr>
        <w:t xml:space="preserve"> </w:t>
      </w:r>
      <w:r w:rsidR="001E7F82" w:rsidRPr="001E7F82">
        <w:rPr>
          <w:rFonts w:eastAsia="Times New Roman"/>
          <w:sz w:val="28"/>
          <w:szCs w:val="28"/>
        </w:rPr>
        <w:t xml:space="preserve">Гродненская область, Мостовский район, между </w:t>
      </w:r>
      <w:proofErr w:type="spellStart"/>
      <w:r w:rsidR="001E7F82" w:rsidRPr="001E7F82">
        <w:rPr>
          <w:rFonts w:eastAsia="Times New Roman"/>
          <w:sz w:val="28"/>
          <w:szCs w:val="28"/>
        </w:rPr>
        <w:t>а.г</w:t>
      </w:r>
      <w:proofErr w:type="spellEnd"/>
      <w:r w:rsidR="001E7F82" w:rsidRPr="001E7F82">
        <w:rPr>
          <w:rFonts w:eastAsia="Times New Roman"/>
          <w:sz w:val="28"/>
          <w:szCs w:val="28"/>
        </w:rPr>
        <w:t>.</w:t>
      </w:r>
      <w:r w:rsidR="00920E26">
        <w:rPr>
          <w:rFonts w:eastAsia="Times New Roman"/>
          <w:sz w:val="28"/>
          <w:szCs w:val="28"/>
        </w:rPr>
        <w:t xml:space="preserve"> </w:t>
      </w:r>
      <w:r w:rsidR="001E7F82" w:rsidRPr="001E7F82">
        <w:rPr>
          <w:rFonts w:eastAsia="Times New Roman"/>
          <w:sz w:val="28"/>
          <w:szCs w:val="28"/>
        </w:rPr>
        <w:t>Мосты Правые и д.</w:t>
      </w:r>
      <w:r w:rsidR="00920E26">
        <w:rPr>
          <w:rFonts w:eastAsia="Times New Roman"/>
          <w:sz w:val="28"/>
          <w:szCs w:val="28"/>
        </w:rPr>
        <w:t xml:space="preserve"> </w:t>
      </w:r>
      <w:r w:rsidR="001E7F82" w:rsidRPr="001E7F82">
        <w:rPr>
          <w:rFonts w:eastAsia="Times New Roman"/>
          <w:sz w:val="28"/>
          <w:szCs w:val="28"/>
        </w:rPr>
        <w:t>Мосты Левые, км65,774 автомобильной дороги Р-41 Слоним – Мосты – Скидель – граница Литовской Республики (Поречье).</w:t>
      </w:r>
    </w:p>
    <w:p w:rsidR="00215100" w:rsidRPr="00647EBE" w:rsidRDefault="009270A4" w:rsidP="001E7F82">
      <w:pPr>
        <w:pStyle w:val="af8"/>
        <w:ind w:firstLine="567"/>
        <w:rPr>
          <w:sz w:val="28"/>
          <w:szCs w:val="28"/>
        </w:rPr>
      </w:pPr>
      <w:r w:rsidRPr="00647EBE">
        <w:rPr>
          <w:b/>
          <w:bCs/>
          <w:sz w:val="28"/>
          <w:szCs w:val="28"/>
        </w:rPr>
        <w:t xml:space="preserve">Срок </w:t>
      </w:r>
      <w:r w:rsidR="001E7F82">
        <w:rPr>
          <w:b/>
          <w:bCs/>
          <w:sz w:val="28"/>
          <w:szCs w:val="28"/>
        </w:rPr>
        <w:t>осуществление</w:t>
      </w:r>
      <w:r w:rsidRPr="00647EBE">
        <w:rPr>
          <w:b/>
          <w:bCs/>
          <w:sz w:val="28"/>
          <w:szCs w:val="28"/>
        </w:rPr>
        <w:t xml:space="preserve"> планируемой деятельности: </w:t>
      </w:r>
      <w:r w:rsidR="00215100" w:rsidRPr="00647EBE">
        <w:rPr>
          <w:b/>
          <w:bCs/>
          <w:sz w:val="28"/>
          <w:szCs w:val="28"/>
        </w:rPr>
        <w:t xml:space="preserve">- </w:t>
      </w:r>
      <w:r w:rsidRPr="00647EBE">
        <w:rPr>
          <w:sz w:val="28"/>
          <w:szCs w:val="28"/>
        </w:rPr>
        <w:t>2020</w:t>
      </w:r>
      <w:r w:rsidR="00920E26">
        <w:rPr>
          <w:sz w:val="28"/>
          <w:szCs w:val="28"/>
        </w:rPr>
        <w:t xml:space="preserve"> </w:t>
      </w:r>
      <w:r w:rsidRPr="00647EBE">
        <w:rPr>
          <w:sz w:val="28"/>
          <w:szCs w:val="28"/>
        </w:rPr>
        <w:t>г.</w:t>
      </w:r>
    </w:p>
    <w:p w:rsidR="001E7F82" w:rsidRDefault="00215100" w:rsidP="00215100">
      <w:pPr>
        <w:pStyle w:val="af8"/>
        <w:ind w:firstLine="567"/>
        <w:rPr>
          <w:rFonts w:eastAsia="Times New Roman"/>
          <w:sz w:val="28"/>
          <w:szCs w:val="28"/>
        </w:rPr>
      </w:pPr>
      <w:r w:rsidRPr="00647EBE">
        <w:rPr>
          <w:rFonts w:eastAsia="Times New Roman"/>
          <w:b/>
          <w:sz w:val="28"/>
          <w:szCs w:val="28"/>
        </w:rPr>
        <w:t>Орган, принимающий решение</w:t>
      </w:r>
      <w:r w:rsidRPr="00647EBE">
        <w:rPr>
          <w:rFonts w:eastAsia="Times New Roman"/>
          <w:sz w:val="28"/>
          <w:szCs w:val="28"/>
        </w:rPr>
        <w:t xml:space="preserve"> </w:t>
      </w:r>
      <w:r w:rsidRPr="001E7F82">
        <w:rPr>
          <w:rFonts w:eastAsia="Times New Roman"/>
          <w:b/>
          <w:sz w:val="28"/>
          <w:szCs w:val="28"/>
        </w:rPr>
        <w:t>о разрешении строительства</w:t>
      </w:r>
      <w:r w:rsidRPr="00647EBE">
        <w:rPr>
          <w:rFonts w:eastAsia="Times New Roman"/>
          <w:sz w:val="28"/>
          <w:szCs w:val="28"/>
        </w:rPr>
        <w:t xml:space="preserve"> </w:t>
      </w:r>
      <w:r w:rsidR="001E7F82">
        <w:rPr>
          <w:rFonts w:eastAsia="Times New Roman"/>
          <w:sz w:val="28"/>
          <w:szCs w:val="28"/>
        </w:rPr>
        <w:t xml:space="preserve">моста </w:t>
      </w:r>
      <w:r w:rsidRPr="00647EBE">
        <w:rPr>
          <w:rFonts w:eastAsia="Times New Roman"/>
          <w:sz w:val="28"/>
          <w:szCs w:val="28"/>
        </w:rPr>
        <w:t>на км 65,774 автомобильной дороги Р-41 Слоним – Мосты – Скидель – граница Литовской Республики (Поречье): Мостовский районный исполнительный комитет, 231600, Гродненская область, г.</w:t>
      </w:r>
      <w:r w:rsidR="00920E26">
        <w:rPr>
          <w:rFonts w:eastAsia="Times New Roman"/>
          <w:sz w:val="28"/>
          <w:szCs w:val="28"/>
        </w:rPr>
        <w:t xml:space="preserve"> </w:t>
      </w:r>
      <w:r w:rsidRPr="00647EBE">
        <w:rPr>
          <w:rFonts w:eastAsia="Times New Roman"/>
          <w:sz w:val="28"/>
          <w:szCs w:val="28"/>
        </w:rPr>
        <w:t>Мосты, пл.</w:t>
      </w:r>
      <w:r w:rsidR="00920E26">
        <w:rPr>
          <w:rFonts w:eastAsia="Times New Roman"/>
          <w:sz w:val="28"/>
          <w:szCs w:val="28"/>
        </w:rPr>
        <w:t xml:space="preserve"> </w:t>
      </w:r>
      <w:r w:rsidRPr="00647EBE">
        <w:rPr>
          <w:rFonts w:eastAsia="Times New Roman"/>
          <w:sz w:val="28"/>
          <w:szCs w:val="28"/>
        </w:rPr>
        <w:t xml:space="preserve">Ленина, 3, адрес электронной почты: </w:t>
      </w:r>
      <w:hyperlink r:id="rId7" w:history="1">
        <w:r w:rsidRPr="00647EBE">
          <w:rPr>
            <w:rFonts w:eastAsia="Times New Roman"/>
            <w:sz w:val="28"/>
            <w:szCs w:val="28"/>
          </w:rPr>
          <w:t>rik@mosty.gov.by</w:t>
        </w:r>
      </w:hyperlink>
      <w:r w:rsidRPr="00647EBE">
        <w:rPr>
          <w:rFonts w:eastAsia="Times New Roman"/>
          <w:sz w:val="28"/>
          <w:szCs w:val="28"/>
        </w:rPr>
        <w:t>, сайт:</w:t>
      </w:r>
      <w:r w:rsidR="001E7F82" w:rsidRPr="001E7F82">
        <w:rPr>
          <w:rFonts w:eastAsia="Times New Roman"/>
          <w:sz w:val="28"/>
          <w:szCs w:val="28"/>
        </w:rPr>
        <w:t xml:space="preserve"> mosty.gov.by</w:t>
      </w:r>
      <w:r w:rsidRPr="00647EBE">
        <w:rPr>
          <w:rFonts w:eastAsia="Times New Roman"/>
          <w:sz w:val="28"/>
          <w:szCs w:val="28"/>
        </w:rPr>
        <w:t xml:space="preserve"> </w:t>
      </w:r>
    </w:p>
    <w:p w:rsidR="00215100" w:rsidRPr="00647EBE" w:rsidRDefault="00215100" w:rsidP="001E7F82">
      <w:pPr>
        <w:pStyle w:val="af8"/>
        <w:ind w:firstLine="567"/>
        <w:rPr>
          <w:rFonts w:eastAsia="Times New Roman"/>
          <w:sz w:val="28"/>
          <w:szCs w:val="28"/>
        </w:rPr>
      </w:pPr>
      <w:r w:rsidRPr="00647EBE">
        <w:rPr>
          <w:rFonts w:eastAsia="Times New Roman"/>
          <w:b/>
          <w:sz w:val="28"/>
          <w:szCs w:val="28"/>
        </w:rPr>
        <w:t>Сроки проведения</w:t>
      </w:r>
      <w:r w:rsidRPr="00647EBE">
        <w:rPr>
          <w:rFonts w:eastAsia="Times New Roman"/>
          <w:sz w:val="28"/>
          <w:szCs w:val="28"/>
        </w:rPr>
        <w:t xml:space="preserve"> общественных обсуждений и предоставления замечаний с </w:t>
      </w:r>
      <w:r w:rsidR="001E7F82">
        <w:rPr>
          <w:rFonts w:eastAsia="Times New Roman"/>
          <w:sz w:val="28"/>
          <w:szCs w:val="28"/>
        </w:rPr>
        <w:t xml:space="preserve">21 </w:t>
      </w:r>
      <w:r w:rsidRPr="00647EBE">
        <w:rPr>
          <w:rFonts w:eastAsia="Times New Roman"/>
          <w:sz w:val="28"/>
          <w:szCs w:val="28"/>
        </w:rPr>
        <w:t>августа 2019</w:t>
      </w:r>
      <w:r w:rsidR="00920E26">
        <w:rPr>
          <w:rFonts w:eastAsia="Times New Roman"/>
          <w:sz w:val="28"/>
          <w:szCs w:val="28"/>
        </w:rPr>
        <w:t xml:space="preserve"> </w:t>
      </w:r>
      <w:r w:rsidRPr="00647EBE">
        <w:rPr>
          <w:rFonts w:eastAsia="Times New Roman"/>
          <w:sz w:val="28"/>
          <w:szCs w:val="28"/>
        </w:rPr>
        <w:t xml:space="preserve">г. по </w:t>
      </w:r>
      <w:r w:rsidR="001E7F82">
        <w:rPr>
          <w:rFonts w:eastAsia="Times New Roman"/>
          <w:sz w:val="28"/>
          <w:szCs w:val="28"/>
        </w:rPr>
        <w:t xml:space="preserve">23 </w:t>
      </w:r>
      <w:r w:rsidR="00920E26">
        <w:rPr>
          <w:rFonts w:eastAsia="Times New Roman"/>
          <w:sz w:val="28"/>
          <w:szCs w:val="28"/>
        </w:rPr>
        <w:t xml:space="preserve">сентября </w:t>
      </w:r>
      <w:r w:rsidRPr="00647EBE">
        <w:rPr>
          <w:rFonts w:eastAsia="Times New Roman"/>
          <w:sz w:val="28"/>
          <w:szCs w:val="28"/>
        </w:rPr>
        <w:t>2019</w:t>
      </w:r>
      <w:r w:rsidR="00920E26">
        <w:rPr>
          <w:rFonts w:eastAsia="Times New Roman"/>
          <w:sz w:val="28"/>
          <w:szCs w:val="28"/>
        </w:rPr>
        <w:t xml:space="preserve"> </w:t>
      </w:r>
      <w:r w:rsidRPr="00647EBE">
        <w:rPr>
          <w:rFonts w:eastAsia="Times New Roman"/>
          <w:sz w:val="28"/>
          <w:szCs w:val="28"/>
        </w:rPr>
        <w:t>г.</w:t>
      </w:r>
    </w:p>
    <w:p w:rsidR="001E7F82" w:rsidRDefault="00215100" w:rsidP="00215100">
      <w:pPr>
        <w:pStyle w:val="af8"/>
        <w:ind w:firstLine="567"/>
        <w:rPr>
          <w:rFonts w:eastAsia="Times New Roman"/>
          <w:b/>
          <w:sz w:val="28"/>
          <w:szCs w:val="28"/>
        </w:rPr>
      </w:pPr>
      <w:r w:rsidRPr="00647EBE">
        <w:rPr>
          <w:rFonts w:eastAsia="Times New Roman"/>
          <w:b/>
          <w:sz w:val="28"/>
          <w:szCs w:val="28"/>
        </w:rPr>
        <w:t>С документацией по ОВОС можно ознакомиться:</w:t>
      </w:r>
    </w:p>
    <w:p w:rsidR="001E7F82" w:rsidRPr="001E7F82" w:rsidRDefault="001E7F82" w:rsidP="001E7F82">
      <w:pPr>
        <w:shd w:val="clear" w:color="auto" w:fill="FFFFFF"/>
        <w:ind w:firstLine="709"/>
        <w:jc w:val="both"/>
        <w:textAlignment w:val="baseline"/>
        <w:rPr>
          <w:sz w:val="28"/>
          <w:szCs w:val="28"/>
        </w:rPr>
      </w:pPr>
      <w:r>
        <w:rPr>
          <w:sz w:val="28"/>
          <w:szCs w:val="28"/>
        </w:rPr>
        <w:t xml:space="preserve">- </w:t>
      </w:r>
      <w:r w:rsidRPr="001E7F82">
        <w:rPr>
          <w:sz w:val="28"/>
          <w:szCs w:val="28"/>
        </w:rPr>
        <w:t xml:space="preserve">в </w:t>
      </w:r>
      <w:r w:rsidRPr="001E7F82">
        <w:rPr>
          <w:b/>
          <w:sz w:val="28"/>
          <w:szCs w:val="28"/>
        </w:rPr>
        <w:t>отделе архитектуры и строительства Мостовского райисполкома</w:t>
      </w:r>
      <w:r w:rsidRPr="001E7F82">
        <w:rPr>
          <w:sz w:val="28"/>
          <w:szCs w:val="28"/>
        </w:rPr>
        <w:t xml:space="preserve"> по адресу: 231600, Гродненская область, г. Мосты, пл.</w:t>
      </w:r>
      <w:r w:rsidR="00920E26">
        <w:rPr>
          <w:sz w:val="28"/>
          <w:szCs w:val="28"/>
        </w:rPr>
        <w:t xml:space="preserve"> </w:t>
      </w:r>
      <w:r w:rsidRPr="001E7F82">
        <w:rPr>
          <w:sz w:val="28"/>
          <w:szCs w:val="28"/>
        </w:rPr>
        <w:t xml:space="preserve">Ленина, 3, каб.102. Контактное лицо: Радинский Виктор Михайлович - начальник отдела архитектуры и строительства Мостовского райисполкома, тел.: (01515) 6-44-33. Адрес электронной почты: - </w:t>
      </w:r>
      <w:hyperlink r:id="rId8" w:history="1">
        <w:r w:rsidRPr="001E7F82">
          <w:rPr>
            <w:sz w:val="28"/>
            <w:szCs w:val="28"/>
          </w:rPr>
          <w:t>rik@mosty.gov.by</w:t>
        </w:r>
      </w:hyperlink>
      <w:r w:rsidRPr="001E7F82">
        <w:rPr>
          <w:sz w:val="28"/>
          <w:szCs w:val="28"/>
        </w:rPr>
        <w:t>, сайт:- mosty.gov.by;</w:t>
      </w:r>
    </w:p>
    <w:p w:rsidR="00215100" w:rsidRPr="00647EBE" w:rsidRDefault="00215100" w:rsidP="00264C6E">
      <w:pPr>
        <w:shd w:val="clear" w:color="auto" w:fill="FFFFFF"/>
        <w:ind w:firstLine="709"/>
        <w:jc w:val="both"/>
        <w:textAlignment w:val="baseline"/>
        <w:rPr>
          <w:sz w:val="28"/>
          <w:szCs w:val="28"/>
        </w:rPr>
      </w:pPr>
      <w:r w:rsidRPr="00647EBE">
        <w:rPr>
          <w:sz w:val="28"/>
          <w:szCs w:val="28"/>
        </w:rPr>
        <w:t xml:space="preserve"> </w:t>
      </w:r>
      <w:r w:rsidR="001E7F82">
        <w:rPr>
          <w:sz w:val="28"/>
          <w:szCs w:val="28"/>
        </w:rPr>
        <w:t xml:space="preserve">- в </w:t>
      </w:r>
      <w:r w:rsidRPr="001E7F82">
        <w:rPr>
          <w:b/>
          <w:sz w:val="28"/>
          <w:szCs w:val="28"/>
        </w:rPr>
        <w:t>Республиканско</w:t>
      </w:r>
      <w:r w:rsidR="001E7F82" w:rsidRPr="001E7F82">
        <w:rPr>
          <w:b/>
          <w:sz w:val="28"/>
          <w:szCs w:val="28"/>
        </w:rPr>
        <w:t>м</w:t>
      </w:r>
      <w:r w:rsidRPr="001E7F82">
        <w:rPr>
          <w:b/>
          <w:sz w:val="28"/>
          <w:szCs w:val="28"/>
        </w:rPr>
        <w:t xml:space="preserve"> унитарно</w:t>
      </w:r>
      <w:r w:rsidR="001E7F82" w:rsidRPr="001E7F82">
        <w:rPr>
          <w:b/>
          <w:sz w:val="28"/>
          <w:szCs w:val="28"/>
        </w:rPr>
        <w:t>м</w:t>
      </w:r>
      <w:r w:rsidRPr="001E7F82">
        <w:rPr>
          <w:b/>
          <w:sz w:val="28"/>
          <w:szCs w:val="28"/>
        </w:rPr>
        <w:t xml:space="preserve"> предприятие автомобильных дорог «Гродноавтодор»</w:t>
      </w:r>
      <w:r w:rsidRPr="00647EBE">
        <w:rPr>
          <w:sz w:val="28"/>
          <w:szCs w:val="28"/>
        </w:rPr>
        <w:t xml:space="preserve">, </w:t>
      </w:r>
      <w:r w:rsidR="00920E26">
        <w:rPr>
          <w:sz w:val="28"/>
          <w:szCs w:val="28"/>
        </w:rPr>
        <w:t>220023, г. Гродно,</w:t>
      </w:r>
      <w:r w:rsidR="00264C6E" w:rsidRPr="00264C6E">
        <w:rPr>
          <w:sz w:val="28"/>
          <w:szCs w:val="28"/>
        </w:rPr>
        <w:t xml:space="preserve"> ул. Замковая, д.9, технический отдел. Контактное лицо:</w:t>
      </w:r>
      <w:r w:rsidR="00264C6E">
        <w:rPr>
          <w:sz w:val="28"/>
          <w:szCs w:val="28"/>
        </w:rPr>
        <w:t xml:space="preserve"> </w:t>
      </w:r>
      <w:proofErr w:type="spellStart"/>
      <w:r w:rsidR="00264C6E" w:rsidRPr="00264C6E">
        <w:rPr>
          <w:sz w:val="28"/>
          <w:szCs w:val="28"/>
        </w:rPr>
        <w:t>Солоденников</w:t>
      </w:r>
      <w:proofErr w:type="spellEnd"/>
      <w:r w:rsidR="00264C6E" w:rsidRPr="00264C6E">
        <w:rPr>
          <w:sz w:val="28"/>
          <w:szCs w:val="28"/>
        </w:rPr>
        <w:t xml:space="preserve"> Андрей Викторович - начальник технического отдела, тел.:(0152) 62-13-20. Адрес электронной почты: - avtopp@tut.by, сайт: - </w:t>
      </w:r>
      <w:hyperlink r:id="rId9" w:history="1">
        <w:r w:rsidR="00264C6E" w:rsidRPr="00264C6E">
          <w:rPr>
            <w:sz w:val="28"/>
            <w:szCs w:val="28"/>
          </w:rPr>
          <w:t>www.grodnoautodor.by</w:t>
        </w:r>
      </w:hyperlink>
      <w:r w:rsidR="00264C6E">
        <w:rPr>
          <w:sz w:val="28"/>
          <w:szCs w:val="28"/>
        </w:rPr>
        <w:t>.</w:t>
      </w:r>
    </w:p>
    <w:p w:rsidR="00215100" w:rsidRPr="00264C6E" w:rsidRDefault="00215100" w:rsidP="00264C6E">
      <w:pPr>
        <w:pStyle w:val="af8"/>
        <w:ind w:firstLine="567"/>
        <w:rPr>
          <w:rFonts w:eastAsia="Times New Roman"/>
          <w:sz w:val="28"/>
          <w:szCs w:val="28"/>
        </w:rPr>
      </w:pPr>
      <w:r w:rsidRPr="00647EBE">
        <w:rPr>
          <w:rFonts w:eastAsia="Times New Roman"/>
          <w:b/>
          <w:sz w:val="28"/>
          <w:szCs w:val="28"/>
        </w:rPr>
        <w:t>Отчет об ОВОС</w:t>
      </w:r>
      <w:r w:rsidRPr="00647EBE">
        <w:rPr>
          <w:rFonts w:eastAsia="Times New Roman"/>
          <w:sz w:val="28"/>
          <w:szCs w:val="28"/>
        </w:rPr>
        <w:t xml:space="preserve"> размещен на интернет-сайте Республиканского унитарного предприятия «Гродноавтодор», а также на сайте Мостовского </w:t>
      </w:r>
      <w:r w:rsidRPr="00264C6E">
        <w:rPr>
          <w:rFonts w:eastAsia="Times New Roman"/>
          <w:sz w:val="28"/>
          <w:szCs w:val="28"/>
        </w:rPr>
        <w:t>райисполкома.</w:t>
      </w:r>
    </w:p>
    <w:p w:rsidR="00215100" w:rsidRPr="00264C6E" w:rsidRDefault="00215100" w:rsidP="00264C6E">
      <w:pPr>
        <w:pStyle w:val="af8"/>
        <w:ind w:firstLine="567"/>
        <w:rPr>
          <w:rFonts w:eastAsia="Times New Roman"/>
          <w:sz w:val="28"/>
          <w:szCs w:val="28"/>
        </w:rPr>
      </w:pPr>
      <w:r w:rsidRPr="00264C6E">
        <w:rPr>
          <w:rFonts w:eastAsia="Times New Roman"/>
          <w:b/>
          <w:sz w:val="28"/>
          <w:szCs w:val="28"/>
        </w:rPr>
        <w:t>Замечания и предложения</w:t>
      </w:r>
      <w:r w:rsidRPr="00264C6E">
        <w:rPr>
          <w:rFonts w:eastAsia="Times New Roman"/>
          <w:sz w:val="28"/>
          <w:szCs w:val="28"/>
        </w:rPr>
        <w:t xml:space="preserve"> по документации по ОВОС можно направлять на почтовый адрес РУП «Гродноавтодор», а также Мостовского райисполкома.</w:t>
      </w:r>
    </w:p>
    <w:p w:rsidR="00215100" w:rsidRPr="00264C6E" w:rsidRDefault="00215100" w:rsidP="00D0469E">
      <w:pPr>
        <w:pStyle w:val="af8"/>
        <w:ind w:firstLine="567"/>
        <w:rPr>
          <w:rFonts w:eastAsia="Times New Roman"/>
          <w:sz w:val="28"/>
          <w:szCs w:val="28"/>
        </w:rPr>
      </w:pPr>
      <w:r w:rsidRPr="00264C6E">
        <w:rPr>
          <w:rFonts w:eastAsia="Times New Roman"/>
          <w:b/>
          <w:sz w:val="28"/>
          <w:szCs w:val="28"/>
        </w:rPr>
        <w:t>Заявление о необходимости проведения общественных слушаний</w:t>
      </w:r>
      <w:r w:rsidRPr="00264C6E">
        <w:rPr>
          <w:rFonts w:eastAsia="Times New Roman"/>
          <w:sz w:val="28"/>
          <w:szCs w:val="28"/>
        </w:rPr>
        <w:t xml:space="preserve"> (собрания) можно направить в адрес РУП «Гродноавтодор» (230023, г. Гродно, ул. Замковая, 9), а также на почтовый адрес Мостовского районного исполнительного комитета (231600, Гродненская область, г.</w:t>
      </w:r>
      <w:r w:rsidR="00920E26">
        <w:rPr>
          <w:rFonts w:eastAsia="Times New Roman"/>
          <w:sz w:val="28"/>
          <w:szCs w:val="28"/>
        </w:rPr>
        <w:t xml:space="preserve"> </w:t>
      </w:r>
      <w:r w:rsidRPr="00264C6E">
        <w:rPr>
          <w:rFonts w:eastAsia="Times New Roman"/>
          <w:sz w:val="28"/>
          <w:szCs w:val="28"/>
        </w:rPr>
        <w:t xml:space="preserve">Мосты, пл.Ленина, 3) в срок до </w:t>
      </w:r>
      <w:r w:rsidR="00264C6E" w:rsidRPr="00264C6E">
        <w:rPr>
          <w:rFonts w:eastAsia="Times New Roman"/>
          <w:sz w:val="28"/>
          <w:szCs w:val="28"/>
        </w:rPr>
        <w:t xml:space="preserve">23 </w:t>
      </w:r>
      <w:r w:rsidRPr="00264C6E">
        <w:rPr>
          <w:rFonts w:eastAsia="Times New Roman"/>
          <w:sz w:val="28"/>
          <w:szCs w:val="28"/>
        </w:rPr>
        <w:t>сентября 2019</w:t>
      </w:r>
      <w:r w:rsidR="00920E26">
        <w:rPr>
          <w:rFonts w:eastAsia="Times New Roman"/>
          <w:sz w:val="28"/>
          <w:szCs w:val="28"/>
        </w:rPr>
        <w:t xml:space="preserve"> </w:t>
      </w:r>
      <w:r w:rsidRPr="00264C6E">
        <w:rPr>
          <w:rFonts w:eastAsia="Times New Roman"/>
          <w:sz w:val="28"/>
          <w:szCs w:val="28"/>
        </w:rPr>
        <w:t>г. В случае наличия заявления от общественности и необходимости проведения собрания по обсуждению отчета об ОВОС, дата и место его проведения будут сообщены дополнительно.</w:t>
      </w:r>
    </w:p>
    <w:p w:rsidR="00264C6E" w:rsidRPr="00264C6E" w:rsidRDefault="00215100" w:rsidP="00D0469E">
      <w:pPr>
        <w:pStyle w:val="af8"/>
        <w:ind w:firstLine="567"/>
        <w:rPr>
          <w:rFonts w:eastAsia="Times New Roman"/>
          <w:sz w:val="28"/>
          <w:szCs w:val="28"/>
        </w:rPr>
      </w:pPr>
      <w:r w:rsidRPr="00264C6E">
        <w:rPr>
          <w:rFonts w:eastAsia="Times New Roman"/>
          <w:b/>
          <w:sz w:val="28"/>
          <w:szCs w:val="28"/>
        </w:rPr>
        <w:t>Заявление о намерении проведения общественной экологической экспертизы</w:t>
      </w:r>
      <w:r w:rsidRPr="00264C6E">
        <w:rPr>
          <w:rFonts w:eastAsia="Times New Roman"/>
          <w:sz w:val="28"/>
          <w:szCs w:val="28"/>
        </w:rPr>
        <w:t xml:space="preserve"> можно направить на почтовый адрес РУП «Гродноавтодор» в срок до</w:t>
      </w:r>
      <w:r w:rsidR="00D11CF2">
        <w:rPr>
          <w:rFonts w:eastAsia="Times New Roman"/>
          <w:sz w:val="28"/>
          <w:szCs w:val="28"/>
        </w:rPr>
        <w:t xml:space="preserve"> </w:t>
      </w:r>
      <w:r w:rsidR="00264C6E" w:rsidRPr="00264C6E">
        <w:rPr>
          <w:rFonts w:eastAsia="Times New Roman"/>
          <w:sz w:val="28"/>
          <w:szCs w:val="28"/>
        </w:rPr>
        <w:t>3</w:t>
      </w:r>
      <w:r w:rsidRPr="00264C6E">
        <w:rPr>
          <w:rFonts w:eastAsia="Times New Roman"/>
          <w:sz w:val="28"/>
          <w:szCs w:val="28"/>
        </w:rPr>
        <w:t xml:space="preserve"> сентября 2019</w:t>
      </w:r>
      <w:r w:rsidR="00920E26">
        <w:rPr>
          <w:rFonts w:eastAsia="Times New Roman"/>
          <w:sz w:val="28"/>
          <w:szCs w:val="28"/>
        </w:rPr>
        <w:t xml:space="preserve"> </w:t>
      </w:r>
      <w:r w:rsidRPr="00264C6E">
        <w:rPr>
          <w:rFonts w:eastAsia="Times New Roman"/>
          <w:sz w:val="28"/>
          <w:szCs w:val="28"/>
        </w:rPr>
        <w:t>г.</w:t>
      </w:r>
    </w:p>
    <w:p w:rsidR="00215100" w:rsidRPr="00264C6E" w:rsidRDefault="00215100" w:rsidP="00215100">
      <w:pPr>
        <w:pStyle w:val="af8"/>
        <w:rPr>
          <w:rFonts w:eastAsia="Times New Roman"/>
          <w:b/>
          <w:sz w:val="28"/>
          <w:szCs w:val="28"/>
        </w:rPr>
      </w:pPr>
      <w:r w:rsidRPr="00264C6E">
        <w:rPr>
          <w:rFonts w:eastAsia="Times New Roman"/>
          <w:b/>
          <w:sz w:val="28"/>
          <w:szCs w:val="28"/>
        </w:rPr>
        <w:t>Заявления, поданные после указанной даты, рассматриваться не будут.</w:t>
      </w:r>
    </w:p>
    <w:p w:rsidR="00215100" w:rsidRPr="00264C6E" w:rsidRDefault="00215100" w:rsidP="00215100">
      <w:pPr>
        <w:pStyle w:val="af8"/>
        <w:tabs>
          <w:tab w:val="left" w:pos="7995"/>
        </w:tabs>
        <w:rPr>
          <w:rFonts w:eastAsia="Times New Roman"/>
          <w:sz w:val="28"/>
          <w:szCs w:val="28"/>
        </w:rPr>
      </w:pPr>
    </w:p>
    <w:p w:rsidR="00215100" w:rsidRPr="00264C6E" w:rsidRDefault="00215100" w:rsidP="00215100">
      <w:pPr>
        <w:pStyle w:val="af8"/>
        <w:tabs>
          <w:tab w:val="left" w:pos="7995"/>
        </w:tabs>
        <w:rPr>
          <w:rFonts w:eastAsia="Times New Roman"/>
          <w:sz w:val="28"/>
          <w:szCs w:val="28"/>
        </w:rPr>
      </w:pPr>
      <w:r w:rsidRPr="00264C6E">
        <w:rPr>
          <w:rFonts w:eastAsia="Times New Roman"/>
          <w:sz w:val="28"/>
          <w:szCs w:val="28"/>
        </w:rPr>
        <w:t>Прикреплённые файлы:</w:t>
      </w:r>
    </w:p>
    <w:p w:rsidR="00215100" w:rsidRPr="00647EBE" w:rsidRDefault="00215100" w:rsidP="00264C6E">
      <w:pPr>
        <w:pStyle w:val="af8"/>
        <w:tabs>
          <w:tab w:val="left" w:pos="7995"/>
        </w:tabs>
        <w:rPr>
          <w:color w:val="FF0000"/>
          <w:sz w:val="28"/>
          <w:szCs w:val="28"/>
        </w:rPr>
      </w:pPr>
      <w:r w:rsidRPr="00264C6E">
        <w:rPr>
          <w:rFonts w:eastAsia="Times New Roman"/>
          <w:sz w:val="28"/>
          <w:szCs w:val="28"/>
        </w:rPr>
        <w:t>Отчёт об оценке воздействия на окружающую среду (ОВОС) объекта «Мост</w:t>
      </w:r>
      <w:r w:rsidRPr="00647EBE">
        <w:rPr>
          <w:rFonts w:eastAsia="Times New Roman"/>
          <w:sz w:val="28"/>
          <w:szCs w:val="28"/>
        </w:rPr>
        <w:t xml:space="preserve"> через р.Неман на км 65,774 автомобильной дороги Р-41 Слоним – Мосты – Скидель – граница Литовской Республики (Поречье)».</w:t>
      </w:r>
    </w:p>
    <w:p w:rsidR="00215100" w:rsidRPr="00215100" w:rsidRDefault="00215100" w:rsidP="00215100">
      <w:pPr>
        <w:ind w:firstLine="567"/>
        <w:jc w:val="both"/>
        <w:rPr>
          <w:color w:val="FF0000"/>
          <w:sz w:val="28"/>
          <w:szCs w:val="28"/>
        </w:rPr>
      </w:pPr>
    </w:p>
    <w:sectPr w:rsidR="00215100" w:rsidRPr="00215100" w:rsidSect="007957A0">
      <w:pgSz w:w="11906" w:h="16838"/>
      <w:pgMar w:top="851" w:right="62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926"/>
    <w:multiLevelType w:val="hybridMultilevel"/>
    <w:tmpl w:val="EBCA6D1E"/>
    <w:lvl w:ilvl="0" w:tplc="854C3A10">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 w15:restartNumberingAfterBreak="0">
    <w:nsid w:val="5450389D"/>
    <w:multiLevelType w:val="hybridMultilevel"/>
    <w:tmpl w:val="341EEA66"/>
    <w:lvl w:ilvl="0" w:tplc="9A1A5BDA">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6D5D5674"/>
    <w:multiLevelType w:val="hybridMultilevel"/>
    <w:tmpl w:val="51A0F6F2"/>
    <w:lvl w:ilvl="0" w:tplc="A320A346">
      <w:numFmt w:val="bullet"/>
      <w:lvlText w:val=""/>
      <w:lvlJc w:val="left"/>
      <w:pPr>
        <w:ind w:left="435" w:hanging="360"/>
      </w:pPr>
      <w:rPr>
        <w:rFonts w:ascii="Symbol" w:eastAsia="Times New Roman" w:hAnsi="Symbol"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cs="Wingdings" w:hint="default"/>
      </w:rPr>
    </w:lvl>
    <w:lvl w:ilvl="3" w:tplc="04190001">
      <w:start w:val="1"/>
      <w:numFmt w:val="bullet"/>
      <w:lvlText w:val=""/>
      <w:lvlJc w:val="left"/>
      <w:pPr>
        <w:ind w:left="2595" w:hanging="360"/>
      </w:pPr>
      <w:rPr>
        <w:rFonts w:ascii="Symbol" w:hAnsi="Symbol" w:cs="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cs="Wingdings" w:hint="default"/>
      </w:rPr>
    </w:lvl>
    <w:lvl w:ilvl="6" w:tplc="04190001">
      <w:start w:val="1"/>
      <w:numFmt w:val="bullet"/>
      <w:lvlText w:val=""/>
      <w:lvlJc w:val="left"/>
      <w:pPr>
        <w:ind w:left="4755" w:hanging="360"/>
      </w:pPr>
      <w:rPr>
        <w:rFonts w:ascii="Symbol" w:hAnsi="Symbol" w:cs="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73393D"/>
    <w:rsid w:val="00023971"/>
    <w:rsid w:val="00026EB5"/>
    <w:rsid w:val="00064804"/>
    <w:rsid w:val="0007452F"/>
    <w:rsid w:val="00087C4D"/>
    <w:rsid w:val="000A7AE7"/>
    <w:rsid w:val="000B7C73"/>
    <w:rsid w:val="000C3ECF"/>
    <w:rsid w:val="000E1E49"/>
    <w:rsid w:val="00115E79"/>
    <w:rsid w:val="0014663C"/>
    <w:rsid w:val="00175C32"/>
    <w:rsid w:val="00183409"/>
    <w:rsid w:val="0019435E"/>
    <w:rsid w:val="001A04CC"/>
    <w:rsid w:val="001A389C"/>
    <w:rsid w:val="001A5036"/>
    <w:rsid w:val="001A5C17"/>
    <w:rsid w:val="001A6401"/>
    <w:rsid w:val="001D1F21"/>
    <w:rsid w:val="001D3A72"/>
    <w:rsid w:val="001E582A"/>
    <w:rsid w:val="001E7F82"/>
    <w:rsid w:val="001F1EA3"/>
    <w:rsid w:val="001F4D28"/>
    <w:rsid w:val="00201F7A"/>
    <w:rsid w:val="00202891"/>
    <w:rsid w:val="00213CDE"/>
    <w:rsid w:val="00215100"/>
    <w:rsid w:val="00235324"/>
    <w:rsid w:val="002444AA"/>
    <w:rsid w:val="00264C6E"/>
    <w:rsid w:val="002A6947"/>
    <w:rsid w:val="002F2502"/>
    <w:rsid w:val="00304346"/>
    <w:rsid w:val="00330EC0"/>
    <w:rsid w:val="00331557"/>
    <w:rsid w:val="0033594F"/>
    <w:rsid w:val="00336FB0"/>
    <w:rsid w:val="00343F8E"/>
    <w:rsid w:val="00352940"/>
    <w:rsid w:val="00373404"/>
    <w:rsid w:val="0037536B"/>
    <w:rsid w:val="00376872"/>
    <w:rsid w:val="00377263"/>
    <w:rsid w:val="00382811"/>
    <w:rsid w:val="003A277A"/>
    <w:rsid w:val="003D489D"/>
    <w:rsid w:val="003E2FFF"/>
    <w:rsid w:val="003E34AD"/>
    <w:rsid w:val="003F4DC7"/>
    <w:rsid w:val="00401154"/>
    <w:rsid w:val="004151A1"/>
    <w:rsid w:val="00415CF5"/>
    <w:rsid w:val="00417978"/>
    <w:rsid w:val="00432119"/>
    <w:rsid w:val="004561AC"/>
    <w:rsid w:val="00464A79"/>
    <w:rsid w:val="00473BE5"/>
    <w:rsid w:val="00487ED5"/>
    <w:rsid w:val="004A671E"/>
    <w:rsid w:val="004B0BC5"/>
    <w:rsid w:val="004B4FBF"/>
    <w:rsid w:val="004C5EDC"/>
    <w:rsid w:val="004D6935"/>
    <w:rsid w:val="00504F82"/>
    <w:rsid w:val="00521246"/>
    <w:rsid w:val="00531E04"/>
    <w:rsid w:val="0055331E"/>
    <w:rsid w:val="0055462D"/>
    <w:rsid w:val="00583277"/>
    <w:rsid w:val="005852AF"/>
    <w:rsid w:val="005A12C6"/>
    <w:rsid w:val="005A7870"/>
    <w:rsid w:val="005E39D7"/>
    <w:rsid w:val="006158E8"/>
    <w:rsid w:val="00623B49"/>
    <w:rsid w:val="00642F59"/>
    <w:rsid w:val="00647EBE"/>
    <w:rsid w:val="0065799D"/>
    <w:rsid w:val="00663176"/>
    <w:rsid w:val="00695E1A"/>
    <w:rsid w:val="006D709B"/>
    <w:rsid w:val="006E29A7"/>
    <w:rsid w:val="006F543B"/>
    <w:rsid w:val="007045BD"/>
    <w:rsid w:val="007239FF"/>
    <w:rsid w:val="0073393D"/>
    <w:rsid w:val="007352AA"/>
    <w:rsid w:val="00743D8B"/>
    <w:rsid w:val="00756614"/>
    <w:rsid w:val="0077367E"/>
    <w:rsid w:val="00777705"/>
    <w:rsid w:val="007957A0"/>
    <w:rsid w:val="007C4A94"/>
    <w:rsid w:val="007F424E"/>
    <w:rsid w:val="008140B7"/>
    <w:rsid w:val="00827064"/>
    <w:rsid w:val="00831E06"/>
    <w:rsid w:val="00857874"/>
    <w:rsid w:val="00885C99"/>
    <w:rsid w:val="008A2EB8"/>
    <w:rsid w:val="008A3627"/>
    <w:rsid w:val="008D2196"/>
    <w:rsid w:val="008D4D97"/>
    <w:rsid w:val="00905C12"/>
    <w:rsid w:val="0091360D"/>
    <w:rsid w:val="00920E26"/>
    <w:rsid w:val="009270A4"/>
    <w:rsid w:val="00933744"/>
    <w:rsid w:val="009359F0"/>
    <w:rsid w:val="00936228"/>
    <w:rsid w:val="009536CB"/>
    <w:rsid w:val="00955F2B"/>
    <w:rsid w:val="00956687"/>
    <w:rsid w:val="00973B10"/>
    <w:rsid w:val="0097688D"/>
    <w:rsid w:val="00994F3F"/>
    <w:rsid w:val="009A6071"/>
    <w:rsid w:val="009B6216"/>
    <w:rsid w:val="009C4D1D"/>
    <w:rsid w:val="009C6B54"/>
    <w:rsid w:val="009D0E95"/>
    <w:rsid w:val="009E6C33"/>
    <w:rsid w:val="009F7FF2"/>
    <w:rsid w:val="00A35F29"/>
    <w:rsid w:val="00A54A25"/>
    <w:rsid w:val="00A87F8D"/>
    <w:rsid w:val="00AA7E22"/>
    <w:rsid w:val="00AD44B6"/>
    <w:rsid w:val="00AE05F5"/>
    <w:rsid w:val="00AE7614"/>
    <w:rsid w:val="00B16219"/>
    <w:rsid w:val="00B25332"/>
    <w:rsid w:val="00B30B61"/>
    <w:rsid w:val="00B34DEE"/>
    <w:rsid w:val="00B40AC6"/>
    <w:rsid w:val="00B5255C"/>
    <w:rsid w:val="00B652BA"/>
    <w:rsid w:val="00B97344"/>
    <w:rsid w:val="00BB17B9"/>
    <w:rsid w:val="00BC36A6"/>
    <w:rsid w:val="00BD5DE4"/>
    <w:rsid w:val="00C14436"/>
    <w:rsid w:val="00C24590"/>
    <w:rsid w:val="00C305C1"/>
    <w:rsid w:val="00C36624"/>
    <w:rsid w:val="00C41486"/>
    <w:rsid w:val="00C57C20"/>
    <w:rsid w:val="00C60087"/>
    <w:rsid w:val="00C64734"/>
    <w:rsid w:val="00C67230"/>
    <w:rsid w:val="00C9174D"/>
    <w:rsid w:val="00C91944"/>
    <w:rsid w:val="00C94443"/>
    <w:rsid w:val="00CA14DA"/>
    <w:rsid w:val="00CC1A8E"/>
    <w:rsid w:val="00D02F85"/>
    <w:rsid w:val="00D0469E"/>
    <w:rsid w:val="00D05A9F"/>
    <w:rsid w:val="00D11CF2"/>
    <w:rsid w:val="00D13224"/>
    <w:rsid w:val="00D22E29"/>
    <w:rsid w:val="00D3711B"/>
    <w:rsid w:val="00D61B38"/>
    <w:rsid w:val="00D73AD5"/>
    <w:rsid w:val="00DA54F8"/>
    <w:rsid w:val="00E0768F"/>
    <w:rsid w:val="00E31F7E"/>
    <w:rsid w:val="00E343E1"/>
    <w:rsid w:val="00E47FD3"/>
    <w:rsid w:val="00E71DD7"/>
    <w:rsid w:val="00E807B2"/>
    <w:rsid w:val="00EA7A89"/>
    <w:rsid w:val="00EB69CD"/>
    <w:rsid w:val="00EC100E"/>
    <w:rsid w:val="00EC4FCE"/>
    <w:rsid w:val="00EE3CBF"/>
    <w:rsid w:val="00F0529B"/>
    <w:rsid w:val="00F22578"/>
    <w:rsid w:val="00F42D21"/>
    <w:rsid w:val="00F5017A"/>
    <w:rsid w:val="00F6504D"/>
    <w:rsid w:val="00F71435"/>
    <w:rsid w:val="00F93B36"/>
    <w:rsid w:val="00FB022A"/>
    <w:rsid w:val="00FD3093"/>
    <w:rsid w:val="00FE3CD7"/>
    <w:rsid w:val="00FF02F9"/>
    <w:rsid w:val="00FF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CFA98"/>
  <w15:docId w15:val="{C7FBB701-F58F-4B31-973A-3F8D568A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3D"/>
    <w:rPr>
      <w:rFonts w:ascii="Times New Roman" w:eastAsia="Times New Roman" w:hAnsi="Times New Roman"/>
    </w:rPr>
  </w:style>
  <w:style w:type="paragraph" w:styleId="1">
    <w:name w:val="heading 1"/>
    <w:basedOn w:val="a"/>
    <w:next w:val="a"/>
    <w:link w:val="10"/>
    <w:uiPriority w:val="99"/>
    <w:qFormat/>
    <w:rsid w:val="00C36624"/>
    <w:pPr>
      <w:keepNext/>
      <w:keepLines/>
      <w:spacing w:before="360"/>
      <w:outlineLvl w:val="0"/>
    </w:pPr>
    <w:rPr>
      <w:rFonts w:ascii="Cambria" w:hAnsi="Cambria" w:cs="Cambria"/>
      <w:color w:val="4F81BD"/>
      <w:spacing w:val="20"/>
      <w:sz w:val="32"/>
      <w:szCs w:val="32"/>
      <w:lang w:eastAsia="en-US"/>
    </w:rPr>
  </w:style>
  <w:style w:type="paragraph" w:styleId="2">
    <w:name w:val="heading 2"/>
    <w:basedOn w:val="a"/>
    <w:next w:val="a"/>
    <w:link w:val="20"/>
    <w:uiPriority w:val="99"/>
    <w:qFormat/>
    <w:rsid w:val="00C36624"/>
    <w:pPr>
      <w:keepNext/>
      <w:keepLines/>
      <w:spacing w:before="120"/>
      <w:outlineLvl w:val="1"/>
    </w:pPr>
    <w:rPr>
      <w:rFonts w:ascii="Calibri" w:hAnsi="Calibri" w:cs="Calibri"/>
      <w:b/>
      <w:bCs/>
      <w:color w:val="4F81BD"/>
      <w:sz w:val="28"/>
      <w:szCs w:val="28"/>
      <w:lang w:eastAsia="en-US"/>
    </w:rPr>
  </w:style>
  <w:style w:type="paragraph" w:styleId="3">
    <w:name w:val="heading 3"/>
    <w:basedOn w:val="a"/>
    <w:next w:val="a"/>
    <w:link w:val="30"/>
    <w:uiPriority w:val="99"/>
    <w:qFormat/>
    <w:rsid w:val="00C36624"/>
    <w:pPr>
      <w:keepNext/>
      <w:keepLines/>
      <w:spacing w:before="20"/>
      <w:outlineLvl w:val="2"/>
    </w:pPr>
    <w:rPr>
      <w:rFonts w:ascii="Cambria" w:hAnsi="Cambria" w:cs="Cambria"/>
      <w:color w:val="1F497D"/>
      <w:spacing w:val="14"/>
      <w:sz w:val="24"/>
      <w:szCs w:val="24"/>
      <w:lang w:eastAsia="en-US"/>
    </w:rPr>
  </w:style>
  <w:style w:type="paragraph" w:styleId="4">
    <w:name w:val="heading 4"/>
    <w:basedOn w:val="a"/>
    <w:next w:val="a"/>
    <w:link w:val="40"/>
    <w:uiPriority w:val="99"/>
    <w:qFormat/>
    <w:rsid w:val="00C36624"/>
    <w:pPr>
      <w:keepNext/>
      <w:keepLines/>
      <w:spacing w:before="200" w:line="274" w:lineRule="auto"/>
      <w:outlineLvl w:val="3"/>
    </w:pPr>
    <w:rPr>
      <w:rFonts w:ascii="Calibri" w:hAnsi="Calibri" w:cs="Calibri"/>
      <w:b/>
      <w:bCs/>
      <w:i/>
      <w:iCs/>
      <w:color w:val="000000"/>
      <w:sz w:val="24"/>
      <w:szCs w:val="24"/>
      <w:lang w:eastAsia="en-US"/>
    </w:rPr>
  </w:style>
  <w:style w:type="paragraph" w:styleId="5">
    <w:name w:val="heading 5"/>
    <w:basedOn w:val="a"/>
    <w:next w:val="a"/>
    <w:link w:val="50"/>
    <w:uiPriority w:val="99"/>
    <w:qFormat/>
    <w:rsid w:val="00C36624"/>
    <w:pPr>
      <w:keepNext/>
      <w:keepLines/>
      <w:spacing w:before="200" w:line="274" w:lineRule="auto"/>
      <w:outlineLvl w:val="4"/>
    </w:pPr>
    <w:rPr>
      <w:rFonts w:ascii="Cambria" w:hAnsi="Cambria" w:cs="Cambria"/>
      <w:color w:val="000000"/>
      <w:sz w:val="22"/>
      <w:szCs w:val="22"/>
      <w:lang w:eastAsia="en-US"/>
    </w:rPr>
  </w:style>
  <w:style w:type="paragraph" w:styleId="6">
    <w:name w:val="heading 6"/>
    <w:basedOn w:val="a"/>
    <w:next w:val="a"/>
    <w:link w:val="60"/>
    <w:uiPriority w:val="99"/>
    <w:qFormat/>
    <w:rsid w:val="00C36624"/>
    <w:pPr>
      <w:keepNext/>
      <w:keepLines/>
      <w:spacing w:before="200" w:line="274" w:lineRule="auto"/>
      <w:outlineLvl w:val="5"/>
    </w:pPr>
    <w:rPr>
      <w:rFonts w:ascii="Cambria" w:hAnsi="Cambria" w:cs="Cambria"/>
      <w:color w:val="4F81BD"/>
      <w:sz w:val="22"/>
      <w:szCs w:val="22"/>
      <w:lang w:eastAsia="en-US"/>
    </w:rPr>
  </w:style>
  <w:style w:type="paragraph" w:styleId="7">
    <w:name w:val="heading 7"/>
    <w:basedOn w:val="a"/>
    <w:next w:val="a"/>
    <w:link w:val="70"/>
    <w:uiPriority w:val="99"/>
    <w:qFormat/>
    <w:rsid w:val="00C36624"/>
    <w:pPr>
      <w:keepNext/>
      <w:keepLines/>
      <w:spacing w:before="200" w:line="274" w:lineRule="auto"/>
      <w:outlineLvl w:val="6"/>
    </w:pPr>
    <w:rPr>
      <w:rFonts w:ascii="Cambria" w:hAnsi="Cambria" w:cs="Cambria"/>
      <w:i/>
      <w:iCs/>
      <w:color w:val="000000"/>
      <w:sz w:val="22"/>
      <w:szCs w:val="22"/>
      <w:lang w:eastAsia="en-US"/>
    </w:rPr>
  </w:style>
  <w:style w:type="paragraph" w:styleId="8">
    <w:name w:val="heading 8"/>
    <w:basedOn w:val="a"/>
    <w:next w:val="a"/>
    <w:link w:val="80"/>
    <w:uiPriority w:val="99"/>
    <w:qFormat/>
    <w:rsid w:val="00C36624"/>
    <w:pPr>
      <w:keepNext/>
      <w:keepLines/>
      <w:spacing w:before="200" w:line="274" w:lineRule="auto"/>
      <w:outlineLvl w:val="7"/>
    </w:pPr>
    <w:rPr>
      <w:rFonts w:ascii="Cambria" w:hAnsi="Cambria" w:cs="Cambria"/>
      <w:color w:val="000000"/>
      <w:lang w:eastAsia="en-US"/>
    </w:rPr>
  </w:style>
  <w:style w:type="paragraph" w:styleId="9">
    <w:name w:val="heading 9"/>
    <w:basedOn w:val="a"/>
    <w:next w:val="a"/>
    <w:link w:val="90"/>
    <w:uiPriority w:val="99"/>
    <w:qFormat/>
    <w:rsid w:val="00C36624"/>
    <w:pPr>
      <w:keepNext/>
      <w:keepLines/>
      <w:spacing w:before="200" w:line="274" w:lineRule="auto"/>
      <w:outlineLvl w:val="8"/>
    </w:pPr>
    <w:rPr>
      <w:rFonts w:ascii="Cambria" w:hAnsi="Cambria" w:cs="Cambria"/>
      <w:i/>
      <w:iCs/>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6624"/>
    <w:rPr>
      <w:rFonts w:ascii="Cambria" w:hAnsi="Cambria" w:cs="Cambria"/>
      <w:color w:val="4F81BD"/>
      <w:spacing w:val="20"/>
      <w:sz w:val="28"/>
      <w:szCs w:val="28"/>
    </w:rPr>
  </w:style>
  <w:style w:type="character" w:customStyle="1" w:styleId="20">
    <w:name w:val="Заголовок 2 Знак"/>
    <w:basedOn w:val="a0"/>
    <w:link w:val="2"/>
    <w:uiPriority w:val="99"/>
    <w:semiHidden/>
    <w:locked/>
    <w:rsid w:val="00C36624"/>
    <w:rPr>
      <w:rFonts w:eastAsia="Times New Roman"/>
      <w:b/>
      <w:bCs/>
      <w:color w:val="4F81BD"/>
      <w:sz w:val="26"/>
      <w:szCs w:val="26"/>
    </w:rPr>
  </w:style>
  <w:style w:type="character" w:customStyle="1" w:styleId="30">
    <w:name w:val="Заголовок 3 Знак"/>
    <w:basedOn w:val="a0"/>
    <w:link w:val="3"/>
    <w:uiPriority w:val="99"/>
    <w:semiHidden/>
    <w:locked/>
    <w:rsid w:val="00C36624"/>
    <w:rPr>
      <w:rFonts w:ascii="Cambria" w:hAnsi="Cambria" w:cs="Cambria"/>
      <w:color w:val="1F497D"/>
      <w:spacing w:val="14"/>
      <w:sz w:val="24"/>
      <w:szCs w:val="24"/>
    </w:rPr>
  </w:style>
  <w:style w:type="character" w:customStyle="1" w:styleId="40">
    <w:name w:val="Заголовок 4 Знак"/>
    <w:basedOn w:val="a0"/>
    <w:link w:val="4"/>
    <w:uiPriority w:val="99"/>
    <w:semiHidden/>
    <w:locked/>
    <w:rsid w:val="00C36624"/>
    <w:rPr>
      <w:rFonts w:eastAsia="Times New Roman"/>
      <w:b/>
      <w:bCs/>
      <w:i/>
      <w:iCs/>
      <w:color w:val="000000"/>
      <w:sz w:val="24"/>
      <w:szCs w:val="24"/>
    </w:rPr>
  </w:style>
  <w:style w:type="character" w:customStyle="1" w:styleId="50">
    <w:name w:val="Заголовок 5 Знак"/>
    <w:basedOn w:val="a0"/>
    <w:link w:val="5"/>
    <w:uiPriority w:val="99"/>
    <w:semiHidden/>
    <w:locked/>
    <w:rsid w:val="00C36624"/>
    <w:rPr>
      <w:rFonts w:ascii="Cambria" w:hAnsi="Cambria" w:cs="Cambria"/>
      <w:color w:val="000000"/>
    </w:rPr>
  </w:style>
  <w:style w:type="character" w:customStyle="1" w:styleId="60">
    <w:name w:val="Заголовок 6 Знак"/>
    <w:basedOn w:val="a0"/>
    <w:link w:val="6"/>
    <w:uiPriority w:val="99"/>
    <w:semiHidden/>
    <w:locked/>
    <w:rsid w:val="00C36624"/>
    <w:rPr>
      <w:rFonts w:ascii="Cambria" w:hAnsi="Cambria" w:cs="Cambria"/>
      <w:color w:val="4F81BD"/>
    </w:rPr>
  </w:style>
  <w:style w:type="character" w:customStyle="1" w:styleId="70">
    <w:name w:val="Заголовок 7 Знак"/>
    <w:basedOn w:val="a0"/>
    <w:link w:val="7"/>
    <w:uiPriority w:val="99"/>
    <w:semiHidden/>
    <w:locked/>
    <w:rsid w:val="00C36624"/>
    <w:rPr>
      <w:rFonts w:ascii="Cambria" w:hAnsi="Cambria" w:cs="Cambria"/>
      <w:i/>
      <w:iCs/>
      <w:color w:val="000000"/>
    </w:rPr>
  </w:style>
  <w:style w:type="character" w:customStyle="1" w:styleId="80">
    <w:name w:val="Заголовок 8 Знак"/>
    <w:basedOn w:val="a0"/>
    <w:link w:val="8"/>
    <w:uiPriority w:val="99"/>
    <w:semiHidden/>
    <w:locked/>
    <w:rsid w:val="00C36624"/>
    <w:rPr>
      <w:rFonts w:ascii="Cambria" w:hAnsi="Cambria" w:cs="Cambria"/>
      <w:color w:val="000000"/>
      <w:sz w:val="20"/>
      <w:szCs w:val="20"/>
    </w:rPr>
  </w:style>
  <w:style w:type="character" w:customStyle="1" w:styleId="90">
    <w:name w:val="Заголовок 9 Знак"/>
    <w:basedOn w:val="a0"/>
    <w:link w:val="9"/>
    <w:uiPriority w:val="99"/>
    <w:semiHidden/>
    <w:locked/>
    <w:rsid w:val="00C36624"/>
    <w:rPr>
      <w:rFonts w:ascii="Cambria" w:hAnsi="Cambria" w:cs="Cambria"/>
      <w:i/>
      <w:iCs/>
      <w:color w:val="000000"/>
      <w:sz w:val="20"/>
      <w:szCs w:val="20"/>
    </w:rPr>
  </w:style>
  <w:style w:type="paragraph" w:styleId="a3">
    <w:name w:val="caption"/>
    <w:basedOn w:val="a"/>
    <w:next w:val="a"/>
    <w:uiPriority w:val="99"/>
    <w:qFormat/>
    <w:rsid w:val="00C36624"/>
    <w:pPr>
      <w:spacing w:after="180"/>
    </w:pPr>
    <w:rPr>
      <w:rFonts w:ascii="Cambria" w:hAnsi="Cambria" w:cs="Cambria"/>
      <w:smallCaps/>
      <w:color w:val="1F497D"/>
      <w:spacing w:val="6"/>
      <w:sz w:val="22"/>
      <w:szCs w:val="22"/>
      <w:lang w:eastAsia="en-US"/>
    </w:rPr>
  </w:style>
  <w:style w:type="paragraph" w:styleId="a4">
    <w:name w:val="Title"/>
    <w:aliases w:val="Çàãîëîâîê,Caaieiaie,6_Приложение"/>
    <w:basedOn w:val="a"/>
    <w:next w:val="a"/>
    <w:link w:val="a5"/>
    <w:uiPriority w:val="99"/>
    <w:qFormat/>
    <w:rsid w:val="00C36624"/>
    <w:pPr>
      <w:spacing w:after="120"/>
    </w:pPr>
    <w:rPr>
      <w:rFonts w:ascii="Cambria" w:hAnsi="Cambria" w:cs="Cambria"/>
      <w:color w:val="1F497D"/>
      <w:spacing w:val="30"/>
      <w:kern w:val="28"/>
      <w:sz w:val="96"/>
      <w:szCs w:val="96"/>
      <w:lang w:eastAsia="en-US"/>
    </w:rPr>
  </w:style>
  <w:style w:type="character" w:customStyle="1" w:styleId="a5">
    <w:name w:val="Заголовок Знак"/>
    <w:aliases w:val="Çàãîëîâîê Знак,Caaieiaie Знак,6_Приложение Знак"/>
    <w:basedOn w:val="a0"/>
    <w:link w:val="a4"/>
    <w:uiPriority w:val="99"/>
    <w:locked/>
    <w:rsid w:val="00C36624"/>
    <w:rPr>
      <w:rFonts w:ascii="Cambria" w:hAnsi="Cambria" w:cs="Cambria"/>
      <w:color w:val="1F497D"/>
      <w:spacing w:val="30"/>
      <w:kern w:val="28"/>
      <w:sz w:val="52"/>
      <w:szCs w:val="52"/>
    </w:rPr>
  </w:style>
  <w:style w:type="paragraph" w:styleId="a6">
    <w:name w:val="Subtitle"/>
    <w:basedOn w:val="a"/>
    <w:next w:val="a"/>
    <w:link w:val="a7"/>
    <w:uiPriority w:val="99"/>
    <w:qFormat/>
    <w:rsid w:val="00C36624"/>
    <w:pPr>
      <w:numPr>
        <w:ilvl w:val="1"/>
      </w:numPr>
      <w:spacing w:after="180" w:line="274" w:lineRule="auto"/>
    </w:pPr>
    <w:rPr>
      <w:rFonts w:ascii="Calibri" w:hAnsi="Calibri" w:cs="Calibri"/>
      <w:color w:val="1F497D"/>
      <w:sz w:val="40"/>
      <w:szCs w:val="40"/>
      <w:lang w:eastAsia="en-US"/>
    </w:rPr>
  </w:style>
  <w:style w:type="character" w:customStyle="1" w:styleId="a7">
    <w:name w:val="Подзаголовок Знак"/>
    <w:basedOn w:val="a0"/>
    <w:link w:val="a6"/>
    <w:uiPriority w:val="99"/>
    <w:locked/>
    <w:rsid w:val="00C36624"/>
    <w:rPr>
      <w:rFonts w:eastAsia="Times New Roman"/>
      <w:color w:val="1F497D"/>
      <w:sz w:val="24"/>
      <w:szCs w:val="24"/>
    </w:rPr>
  </w:style>
  <w:style w:type="character" w:styleId="a8">
    <w:name w:val="Strong"/>
    <w:basedOn w:val="a0"/>
    <w:uiPriority w:val="22"/>
    <w:qFormat/>
    <w:rsid w:val="00C36624"/>
    <w:rPr>
      <w:i/>
      <w:iCs/>
      <w:color w:val="1F497D"/>
    </w:rPr>
  </w:style>
  <w:style w:type="character" w:styleId="a9">
    <w:name w:val="Emphasis"/>
    <w:basedOn w:val="a0"/>
    <w:uiPriority w:val="99"/>
    <w:qFormat/>
    <w:rsid w:val="00C36624"/>
    <w:rPr>
      <w:b/>
      <w:bCs/>
      <w:i/>
      <w:iCs/>
    </w:rPr>
  </w:style>
  <w:style w:type="paragraph" w:styleId="aa">
    <w:name w:val="No Spacing"/>
    <w:link w:val="ab"/>
    <w:uiPriority w:val="99"/>
    <w:qFormat/>
    <w:rsid w:val="00C36624"/>
    <w:rPr>
      <w:rFonts w:cs="Calibri"/>
      <w:sz w:val="22"/>
      <w:szCs w:val="22"/>
      <w:lang w:eastAsia="en-US"/>
    </w:rPr>
  </w:style>
  <w:style w:type="character" w:customStyle="1" w:styleId="ab">
    <w:name w:val="Без интервала Знак"/>
    <w:basedOn w:val="a0"/>
    <w:link w:val="aa"/>
    <w:uiPriority w:val="99"/>
    <w:locked/>
    <w:rsid w:val="00C36624"/>
    <w:rPr>
      <w:rFonts w:cs="Calibri"/>
      <w:sz w:val="22"/>
      <w:szCs w:val="22"/>
      <w:lang w:val="ru-RU" w:eastAsia="en-US" w:bidi="ar-SA"/>
    </w:rPr>
  </w:style>
  <w:style w:type="paragraph" w:styleId="ac">
    <w:name w:val="List Paragraph"/>
    <w:basedOn w:val="a"/>
    <w:uiPriority w:val="99"/>
    <w:qFormat/>
    <w:rsid w:val="00C36624"/>
    <w:pPr>
      <w:spacing w:after="180"/>
      <w:ind w:left="720" w:hanging="288"/>
    </w:pPr>
    <w:rPr>
      <w:rFonts w:ascii="Calibri" w:eastAsia="Calibri" w:hAnsi="Calibri" w:cs="Calibri"/>
      <w:color w:val="1F497D"/>
      <w:sz w:val="21"/>
      <w:szCs w:val="21"/>
      <w:lang w:eastAsia="en-US"/>
    </w:rPr>
  </w:style>
  <w:style w:type="paragraph" w:styleId="21">
    <w:name w:val="Quote"/>
    <w:basedOn w:val="a"/>
    <w:next w:val="a"/>
    <w:link w:val="22"/>
    <w:uiPriority w:val="99"/>
    <w:qFormat/>
    <w:rsid w:val="00C36624"/>
    <w:pPr>
      <w:spacing w:line="360" w:lineRule="auto"/>
      <w:jc w:val="center"/>
    </w:pPr>
    <w:rPr>
      <w:rFonts w:ascii="Calibri" w:hAnsi="Calibri" w:cs="Calibri"/>
      <w:b/>
      <w:bCs/>
      <w:i/>
      <w:iCs/>
      <w:color w:val="4F81BD"/>
      <w:sz w:val="26"/>
      <w:szCs w:val="26"/>
      <w:lang w:eastAsia="en-US"/>
    </w:rPr>
  </w:style>
  <w:style w:type="character" w:customStyle="1" w:styleId="22">
    <w:name w:val="Цитата 2 Знак"/>
    <w:basedOn w:val="a0"/>
    <w:link w:val="21"/>
    <w:uiPriority w:val="99"/>
    <w:locked/>
    <w:rsid w:val="00C36624"/>
    <w:rPr>
      <w:rFonts w:eastAsia="Times New Roman"/>
      <w:b/>
      <w:bCs/>
      <w:i/>
      <w:iCs/>
      <w:color w:val="4F81BD"/>
      <w:sz w:val="26"/>
      <w:szCs w:val="26"/>
    </w:rPr>
  </w:style>
  <w:style w:type="paragraph" w:styleId="ad">
    <w:name w:val="Intense Quote"/>
    <w:basedOn w:val="a"/>
    <w:next w:val="a"/>
    <w:link w:val="ae"/>
    <w:uiPriority w:val="99"/>
    <w:qFormat/>
    <w:rsid w:val="00C36624"/>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cs="Cambria"/>
      <w:color w:val="FFFFFF"/>
      <w:sz w:val="28"/>
      <w:szCs w:val="28"/>
      <w:lang w:eastAsia="en-US"/>
    </w:rPr>
  </w:style>
  <w:style w:type="character" w:customStyle="1" w:styleId="ae">
    <w:name w:val="Выделенная цитата Знак"/>
    <w:basedOn w:val="a0"/>
    <w:link w:val="ad"/>
    <w:uiPriority w:val="99"/>
    <w:locked/>
    <w:rsid w:val="00C36624"/>
    <w:rPr>
      <w:rFonts w:ascii="Cambria" w:hAnsi="Cambria" w:cs="Cambria"/>
      <w:color w:val="FFFFFF"/>
      <w:sz w:val="28"/>
      <w:szCs w:val="28"/>
      <w:shd w:val="clear" w:color="auto" w:fill="4F81BD"/>
    </w:rPr>
  </w:style>
  <w:style w:type="character" w:styleId="af">
    <w:name w:val="Subtle Emphasis"/>
    <w:basedOn w:val="a0"/>
    <w:uiPriority w:val="99"/>
    <w:qFormat/>
    <w:rsid w:val="00C36624"/>
    <w:rPr>
      <w:i/>
      <w:iCs/>
      <w:color w:val="000000"/>
    </w:rPr>
  </w:style>
  <w:style w:type="character" w:styleId="af0">
    <w:name w:val="Intense Emphasis"/>
    <w:basedOn w:val="a0"/>
    <w:uiPriority w:val="99"/>
    <w:qFormat/>
    <w:rsid w:val="00C36624"/>
    <w:rPr>
      <w:b/>
      <w:bCs/>
      <w:i/>
      <w:iCs/>
      <w:color w:val="4F81BD"/>
    </w:rPr>
  </w:style>
  <w:style w:type="character" w:styleId="af1">
    <w:name w:val="Subtle Reference"/>
    <w:basedOn w:val="a0"/>
    <w:uiPriority w:val="99"/>
    <w:qFormat/>
    <w:rsid w:val="00C36624"/>
    <w:rPr>
      <w:smallCaps/>
      <w:color w:val="000000"/>
      <w:u w:val="single"/>
    </w:rPr>
  </w:style>
  <w:style w:type="character" w:styleId="af2">
    <w:name w:val="Intense Reference"/>
    <w:basedOn w:val="a0"/>
    <w:uiPriority w:val="99"/>
    <w:qFormat/>
    <w:rsid w:val="00C36624"/>
    <w:rPr>
      <w:smallCaps/>
      <w:color w:val="4F81BD"/>
      <w:spacing w:val="5"/>
      <w:u w:val="single"/>
    </w:rPr>
  </w:style>
  <w:style w:type="character" w:styleId="af3">
    <w:name w:val="Book Title"/>
    <w:basedOn w:val="a0"/>
    <w:uiPriority w:val="99"/>
    <w:qFormat/>
    <w:rsid w:val="00C36624"/>
    <w:rPr>
      <w:b/>
      <w:bCs/>
      <w:caps/>
      <w:color w:val="1F497D"/>
      <w:spacing w:val="10"/>
    </w:rPr>
  </w:style>
  <w:style w:type="paragraph" w:styleId="af4">
    <w:name w:val="TOC Heading"/>
    <w:basedOn w:val="1"/>
    <w:next w:val="a"/>
    <w:uiPriority w:val="99"/>
    <w:qFormat/>
    <w:rsid w:val="00C36624"/>
    <w:pPr>
      <w:spacing w:before="480" w:line="264" w:lineRule="auto"/>
      <w:outlineLvl w:val="9"/>
    </w:pPr>
    <w:rPr>
      <w:b/>
      <w:bCs/>
    </w:rPr>
  </w:style>
  <w:style w:type="paragraph" w:customStyle="1" w:styleId="underpoint">
    <w:name w:val="underpoint"/>
    <w:basedOn w:val="a"/>
    <w:uiPriority w:val="99"/>
    <w:rsid w:val="0073393D"/>
    <w:pPr>
      <w:ind w:firstLine="567"/>
      <w:jc w:val="both"/>
    </w:pPr>
    <w:rPr>
      <w:sz w:val="24"/>
      <w:szCs w:val="24"/>
    </w:rPr>
  </w:style>
  <w:style w:type="character" w:styleId="af5">
    <w:name w:val="Hyperlink"/>
    <w:basedOn w:val="a0"/>
    <w:uiPriority w:val="99"/>
    <w:rsid w:val="0073393D"/>
    <w:rPr>
      <w:color w:val="0000FF"/>
      <w:u w:val="single"/>
    </w:rPr>
  </w:style>
  <w:style w:type="paragraph" w:styleId="af6">
    <w:name w:val="Balloon Text"/>
    <w:basedOn w:val="a"/>
    <w:link w:val="af7"/>
    <w:uiPriority w:val="99"/>
    <w:semiHidden/>
    <w:rsid w:val="007F424E"/>
    <w:rPr>
      <w:rFonts w:ascii="Tahoma" w:hAnsi="Tahoma" w:cs="Tahoma"/>
      <w:sz w:val="16"/>
      <w:szCs w:val="16"/>
    </w:rPr>
  </w:style>
  <w:style w:type="character" w:customStyle="1" w:styleId="af7">
    <w:name w:val="Текст выноски Знак"/>
    <w:basedOn w:val="a0"/>
    <w:link w:val="af6"/>
    <w:uiPriority w:val="99"/>
    <w:semiHidden/>
    <w:locked/>
    <w:rsid w:val="007F424E"/>
    <w:rPr>
      <w:rFonts w:ascii="Tahoma" w:hAnsi="Tahoma" w:cs="Tahoma"/>
      <w:sz w:val="16"/>
      <w:szCs w:val="16"/>
      <w:lang w:eastAsia="ru-RU"/>
    </w:rPr>
  </w:style>
  <w:style w:type="paragraph" w:styleId="af8">
    <w:name w:val="Body Text"/>
    <w:aliases w:val="Заголовок главы,Знак,Основной текст Знак Знак Знак,Основной текст Знак Знак,Основной текст Знак Знак Знак Знак,Основной текст Знак4,Основной текст Знак Знак1,Основной текст Знак Знак1 Знак Знак Знак,b"/>
    <w:basedOn w:val="a"/>
    <w:link w:val="11"/>
    <w:uiPriority w:val="99"/>
    <w:rsid w:val="001F1EA3"/>
    <w:pPr>
      <w:spacing w:before="40"/>
      <w:jc w:val="both"/>
    </w:pPr>
    <w:rPr>
      <w:rFonts w:eastAsia="Calibri"/>
    </w:rPr>
  </w:style>
  <w:style w:type="character" w:customStyle="1" w:styleId="BodyTextChar">
    <w:name w:val="Body Text Char"/>
    <w:aliases w:val="Заголовок главы Char,Знак Char,Основной текст Знак Знак Знак Char,Основной текст Знак Знак Char,Основной текст Знак Знак Знак Знак Char,Основной текст Знак4 Char,Основной текст Знак Знак1 Char,Основной текст Знак Знак1 Знак Знак Знак Char"/>
    <w:basedOn w:val="a0"/>
    <w:uiPriority w:val="99"/>
    <w:semiHidden/>
    <w:rsid w:val="00401D44"/>
    <w:rPr>
      <w:rFonts w:ascii="Times New Roman" w:eastAsia="Times New Roman" w:hAnsi="Times New Roman"/>
      <w:sz w:val="20"/>
      <w:szCs w:val="20"/>
    </w:rPr>
  </w:style>
  <w:style w:type="character" w:customStyle="1" w:styleId="af9">
    <w:name w:val="Основной текст Знак"/>
    <w:basedOn w:val="a0"/>
    <w:uiPriority w:val="99"/>
    <w:semiHidden/>
    <w:rsid w:val="001F1EA3"/>
    <w:rPr>
      <w:rFonts w:ascii="Times New Roman" w:hAnsi="Times New Roman" w:cs="Times New Roman"/>
      <w:sz w:val="20"/>
      <w:szCs w:val="20"/>
      <w:lang w:eastAsia="ru-RU"/>
    </w:rPr>
  </w:style>
  <w:style w:type="character" w:customStyle="1" w:styleId="11">
    <w:name w:val="Основной текст Знак1"/>
    <w:aliases w:val="Заголовок главы Знак,Знак Знак,Основной текст Знак Знак Знак Знак1,Основной текст Знак Знак Знак1,Основной текст Знак Знак Знак Знак Знак,Основной текст Знак4 Знак,Основной текст Знак Знак1 Знак,b Знак"/>
    <w:link w:val="af8"/>
    <w:uiPriority w:val="99"/>
    <w:locked/>
    <w:rsid w:val="001F1EA3"/>
    <w:rPr>
      <w:rFonts w:ascii="Times New Roman" w:hAnsi="Times New Roman" w:cs="Times New Roman"/>
      <w:sz w:val="20"/>
      <w:szCs w:val="20"/>
    </w:rPr>
  </w:style>
  <w:style w:type="paragraph" w:styleId="afa">
    <w:name w:val="Normal (Web)"/>
    <w:aliases w:val="Обычный (Web)1,Обычный (Web)"/>
    <w:basedOn w:val="a"/>
    <w:link w:val="afb"/>
    <w:uiPriority w:val="99"/>
    <w:rsid w:val="001F1EA3"/>
    <w:pPr>
      <w:spacing w:before="100" w:beforeAutospacing="1" w:after="100" w:afterAutospacing="1"/>
    </w:pPr>
    <w:rPr>
      <w:rFonts w:eastAsia="Calibri"/>
      <w:sz w:val="24"/>
      <w:szCs w:val="24"/>
    </w:rPr>
  </w:style>
  <w:style w:type="character" w:customStyle="1" w:styleId="afb">
    <w:name w:val="Обычный (веб) Знак"/>
    <w:aliases w:val="Обычный (Web)1 Знак,Обычный (Web) Знак"/>
    <w:link w:val="afa"/>
    <w:uiPriority w:val="99"/>
    <w:locked/>
    <w:rsid w:val="001F1EA3"/>
    <w:rPr>
      <w:rFonts w:ascii="Times New Roman" w:hAnsi="Times New Roman" w:cs="Times New Roman"/>
      <w:sz w:val="24"/>
      <w:szCs w:val="24"/>
    </w:rPr>
  </w:style>
  <w:style w:type="character" w:customStyle="1" w:styleId="12">
    <w:name w:val="Название Знак1"/>
    <w:aliases w:val="Çàãîëîâîê Знак1,Caaieiaie Знак1,6_Приложение Знак1"/>
    <w:uiPriority w:val="99"/>
    <w:locked/>
    <w:rsid w:val="003A277A"/>
    <w:rPr>
      <w:rFonts w:ascii="Cambria" w:hAnsi="Cambria" w:cs="Cambria"/>
      <w:b/>
      <w:bCs/>
      <w:kern w:val="28"/>
      <w:sz w:val="32"/>
      <w:szCs w:val="32"/>
    </w:rPr>
  </w:style>
  <w:style w:type="character" w:customStyle="1" w:styleId="afc">
    <w:name w:val="Текст Знак"/>
    <w:aliases w:val="Текст Dos Знак,Знак Знак Знак Знак Знак Знак Знак Знак Знак,Знак Знак Знак Знак Знак Знак Знак Знак1 Знак,Знак Знак Знак Знак Знак Знак Знак Знак2 Знак Знак Знак Знак Знак,Знак Знак Знак Знак Знак Знак Знак Знак2"/>
    <w:basedOn w:val="a0"/>
    <w:link w:val="afd"/>
    <w:uiPriority w:val="99"/>
    <w:semiHidden/>
    <w:locked/>
    <w:rsid w:val="003A277A"/>
    <w:rPr>
      <w:rFonts w:ascii="Courier New" w:hAnsi="Courier New" w:cs="Courier New"/>
      <w:color w:val="000000"/>
      <w:sz w:val="28"/>
      <w:szCs w:val="28"/>
    </w:rPr>
  </w:style>
  <w:style w:type="paragraph" w:styleId="afd">
    <w:name w:val="Plain Text"/>
    <w:aliases w:val="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
    <w:link w:val="afc"/>
    <w:uiPriority w:val="99"/>
    <w:semiHidden/>
    <w:rsid w:val="003A277A"/>
    <w:pPr>
      <w:widowControl w:val="0"/>
    </w:pPr>
    <w:rPr>
      <w:rFonts w:ascii="Courier New" w:eastAsia="Calibri" w:hAnsi="Courier New" w:cs="Courier New"/>
      <w:color w:val="000000"/>
      <w:sz w:val="28"/>
      <w:szCs w:val="28"/>
    </w:rPr>
  </w:style>
  <w:style w:type="character" w:customStyle="1" w:styleId="PlainTextChar1">
    <w:name w:val="Plain Text Char1"/>
    <w:aliases w:val="Текст Dos Char1,Знак Знак Знак Знак Знак Знак Знак Знак Char1,Знак Знак Знак Знак Знак Знак Знак Знак1 Char1,Знак Знак Знак Знак Знак Знак Знак Знак2 Знак Знак Знак Знак Char1,Знак Знак Знак Знак Знак Знак Знак Char1"/>
    <w:basedOn w:val="a0"/>
    <w:uiPriority w:val="99"/>
    <w:semiHidden/>
    <w:rsid w:val="00401D44"/>
    <w:rPr>
      <w:rFonts w:ascii="Courier New" w:eastAsia="Times New Roman" w:hAnsi="Courier New" w:cs="Courier New"/>
      <w:sz w:val="20"/>
      <w:szCs w:val="20"/>
    </w:rPr>
  </w:style>
  <w:style w:type="character" w:customStyle="1" w:styleId="13">
    <w:name w:val="Текст Знак1"/>
    <w:basedOn w:val="a0"/>
    <w:uiPriority w:val="99"/>
    <w:semiHidden/>
    <w:rsid w:val="003A277A"/>
    <w:rPr>
      <w:rFonts w:ascii="Consolas" w:hAnsi="Consolas" w:cs="Consolas"/>
      <w:sz w:val="21"/>
      <w:szCs w:val="21"/>
      <w:lang w:eastAsia="ru-RU"/>
    </w:rPr>
  </w:style>
  <w:style w:type="paragraph" w:customStyle="1" w:styleId="0tqr">
    <w:name w:val="0tqr"/>
    <w:rsid w:val="00215100"/>
    <w:pPr>
      <w:widowControl w:val="0"/>
      <w:tabs>
        <w:tab w:val="center" w:pos="4536"/>
      </w:tabs>
      <w:overflowPunct w:val="0"/>
      <w:autoSpaceDE w:val="0"/>
      <w:autoSpaceDN w:val="0"/>
      <w:adjustRightInd w:val="0"/>
      <w:ind w:firstLine="567"/>
      <w:jc w:val="both"/>
      <w:textAlignment w:val="baseline"/>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553086">
      <w:marLeft w:val="0"/>
      <w:marRight w:val="0"/>
      <w:marTop w:val="0"/>
      <w:marBottom w:val="0"/>
      <w:divBdr>
        <w:top w:val="none" w:sz="0" w:space="0" w:color="auto"/>
        <w:left w:val="none" w:sz="0" w:space="0" w:color="auto"/>
        <w:bottom w:val="none" w:sz="0" w:space="0" w:color="auto"/>
        <w:right w:val="none" w:sz="0" w:space="0" w:color="auto"/>
      </w:divBdr>
    </w:div>
    <w:div w:id="1812553087">
      <w:marLeft w:val="0"/>
      <w:marRight w:val="0"/>
      <w:marTop w:val="0"/>
      <w:marBottom w:val="0"/>
      <w:divBdr>
        <w:top w:val="none" w:sz="0" w:space="0" w:color="auto"/>
        <w:left w:val="none" w:sz="0" w:space="0" w:color="auto"/>
        <w:bottom w:val="none" w:sz="0" w:space="0" w:color="auto"/>
        <w:right w:val="none" w:sz="0" w:space="0" w:color="auto"/>
      </w:divBdr>
    </w:div>
    <w:div w:id="1812553088">
      <w:marLeft w:val="0"/>
      <w:marRight w:val="0"/>
      <w:marTop w:val="0"/>
      <w:marBottom w:val="0"/>
      <w:divBdr>
        <w:top w:val="none" w:sz="0" w:space="0" w:color="auto"/>
        <w:left w:val="none" w:sz="0" w:space="0" w:color="auto"/>
        <w:bottom w:val="none" w:sz="0" w:space="0" w:color="auto"/>
        <w:right w:val="none" w:sz="0" w:space="0" w:color="auto"/>
      </w:divBdr>
    </w:div>
    <w:div w:id="1812553089">
      <w:marLeft w:val="0"/>
      <w:marRight w:val="0"/>
      <w:marTop w:val="0"/>
      <w:marBottom w:val="0"/>
      <w:divBdr>
        <w:top w:val="none" w:sz="0" w:space="0" w:color="auto"/>
        <w:left w:val="none" w:sz="0" w:space="0" w:color="auto"/>
        <w:bottom w:val="none" w:sz="0" w:space="0" w:color="auto"/>
        <w:right w:val="none" w:sz="0" w:space="0" w:color="auto"/>
      </w:divBdr>
    </w:div>
    <w:div w:id="1812553090">
      <w:marLeft w:val="0"/>
      <w:marRight w:val="0"/>
      <w:marTop w:val="0"/>
      <w:marBottom w:val="0"/>
      <w:divBdr>
        <w:top w:val="none" w:sz="0" w:space="0" w:color="auto"/>
        <w:left w:val="none" w:sz="0" w:space="0" w:color="auto"/>
        <w:bottom w:val="none" w:sz="0" w:space="0" w:color="auto"/>
        <w:right w:val="none" w:sz="0" w:space="0" w:color="auto"/>
      </w:divBdr>
    </w:div>
    <w:div w:id="1812553091">
      <w:marLeft w:val="0"/>
      <w:marRight w:val="0"/>
      <w:marTop w:val="0"/>
      <w:marBottom w:val="0"/>
      <w:divBdr>
        <w:top w:val="none" w:sz="0" w:space="0" w:color="auto"/>
        <w:left w:val="none" w:sz="0" w:space="0" w:color="auto"/>
        <w:bottom w:val="none" w:sz="0" w:space="0" w:color="auto"/>
        <w:right w:val="none" w:sz="0" w:space="0" w:color="auto"/>
      </w:divBdr>
    </w:div>
    <w:div w:id="1812553092">
      <w:marLeft w:val="0"/>
      <w:marRight w:val="0"/>
      <w:marTop w:val="0"/>
      <w:marBottom w:val="0"/>
      <w:divBdr>
        <w:top w:val="none" w:sz="0" w:space="0" w:color="auto"/>
        <w:left w:val="none" w:sz="0" w:space="0" w:color="auto"/>
        <w:bottom w:val="none" w:sz="0" w:space="0" w:color="auto"/>
        <w:right w:val="none" w:sz="0" w:space="0" w:color="auto"/>
      </w:divBdr>
    </w:div>
    <w:div w:id="1812553093">
      <w:marLeft w:val="0"/>
      <w:marRight w:val="0"/>
      <w:marTop w:val="0"/>
      <w:marBottom w:val="0"/>
      <w:divBdr>
        <w:top w:val="none" w:sz="0" w:space="0" w:color="auto"/>
        <w:left w:val="none" w:sz="0" w:space="0" w:color="auto"/>
        <w:bottom w:val="none" w:sz="0" w:space="0" w:color="auto"/>
        <w:right w:val="none" w:sz="0" w:space="0" w:color="auto"/>
      </w:divBdr>
    </w:div>
    <w:div w:id="1812553094">
      <w:marLeft w:val="0"/>
      <w:marRight w:val="0"/>
      <w:marTop w:val="0"/>
      <w:marBottom w:val="0"/>
      <w:divBdr>
        <w:top w:val="none" w:sz="0" w:space="0" w:color="auto"/>
        <w:left w:val="none" w:sz="0" w:space="0" w:color="auto"/>
        <w:bottom w:val="none" w:sz="0" w:space="0" w:color="auto"/>
        <w:right w:val="none" w:sz="0" w:space="0" w:color="auto"/>
      </w:divBdr>
    </w:div>
    <w:div w:id="1812553095">
      <w:marLeft w:val="0"/>
      <w:marRight w:val="0"/>
      <w:marTop w:val="0"/>
      <w:marBottom w:val="0"/>
      <w:divBdr>
        <w:top w:val="none" w:sz="0" w:space="0" w:color="auto"/>
        <w:left w:val="none" w:sz="0" w:space="0" w:color="auto"/>
        <w:bottom w:val="none" w:sz="0" w:space="0" w:color="auto"/>
        <w:right w:val="none" w:sz="0" w:space="0" w:color="auto"/>
      </w:divBdr>
    </w:div>
    <w:div w:id="1812553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mosty.gov.by" TargetMode="External"/><Relationship Id="rId3" Type="http://schemas.openxmlformats.org/officeDocument/2006/relationships/settings" Target="settings.xml"/><Relationship Id="rId7" Type="http://schemas.openxmlformats.org/officeDocument/2006/relationships/hyperlink" Target="mailto:rik@mosty.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dnoautodor.com" TargetMode="External"/><Relationship Id="rId11" Type="http://schemas.openxmlformats.org/officeDocument/2006/relationships/theme" Target="theme/theme1.xml"/><Relationship Id="rId5" Type="http://schemas.openxmlformats.org/officeDocument/2006/relationships/hyperlink" Target="mailto:grad.@dor.mtk.b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odnoautodor.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dc:creator>
  <cp:keywords/>
  <dc:description/>
  <cp:lastModifiedBy>Ольга Васильевна Акулова</cp:lastModifiedBy>
  <cp:revision>11</cp:revision>
  <cp:lastPrinted>2018-02-19T14:57:00Z</cp:lastPrinted>
  <dcterms:created xsi:type="dcterms:W3CDTF">2019-08-13T06:12:00Z</dcterms:created>
  <dcterms:modified xsi:type="dcterms:W3CDTF">2019-08-20T07:49:00Z</dcterms:modified>
</cp:coreProperties>
</file>