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83BF4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83BF4">
      <w:pPr>
        <w:shd w:val="clear" w:color="auto" w:fill="FFFFFF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о проведении приписки граждан 200</w:t>
      </w:r>
      <w:r w:rsidR="006C31E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 рождения</w:t>
      </w:r>
      <w:r w:rsidR="00283BF4">
        <w:rPr>
          <w:sz w:val="28"/>
          <w:szCs w:val="28"/>
        </w:rPr>
        <w:t xml:space="preserve"> </w:t>
      </w: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83BF4" w:rsidRDefault="00283BF4" w:rsidP="002F46A1">
      <w:pPr>
        <w:shd w:val="clear" w:color="auto" w:fill="FFFFFF"/>
        <w:jc w:val="both"/>
        <w:rPr>
          <w:sz w:val="28"/>
          <w:szCs w:val="28"/>
        </w:rPr>
      </w:pPr>
    </w:p>
    <w:p w:rsidR="006C31EE" w:rsidRPr="00666035" w:rsidRDefault="006C31EE" w:rsidP="006C31EE">
      <w:pPr>
        <w:ind w:firstLine="709"/>
        <w:jc w:val="both"/>
        <w:rPr>
          <w:sz w:val="30"/>
          <w:szCs w:val="30"/>
        </w:rPr>
      </w:pPr>
      <w:r w:rsidRPr="00666035">
        <w:rPr>
          <w:sz w:val="30"/>
          <w:szCs w:val="30"/>
        </w:rPr>
        <w:t>На основании статей 14, 15 Закона Республики Беларусь от 5 ноября 1992 г</w:t>
      </w:r>
      <w:r>
        <w:rPr>
          <w:sz w:val="30"/>
          <w:szCs w:val="30"/>
        </w:rPr>
        <w:t xml:space="preserve">. </w:t>
      </w:r>
      <w:r w:rsidRPr="008A3A6E">
        <w:rPr>
          <w:sz w:val="30"/>
          <w:szCs w:val="30"/>
        </w:rPr>
        <w:t>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 «О воинской обязанности и воинской службе» (далее – Закон</w:t>
      </w:r>
      <w:r>
        <w:rPr>
          <w:sz w:val="30"/>
          <w:szCs w:val="30"/>
        </w:rPr>
        <w:t xml:space="preserve"> № 1914-</w:t>
      </w:r>
      <w:r w:rsidRPr="008A3A6E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 xml:space="preserve">) </w:t>
      </w:r>
      <w:r w:rsidRPr="00666035">
        <w:rPr>
          <w:sz w:val="30"/>
          <w:szCs w:val="30"/>
        </w:rPr>
        <w:t>Мостовский районный исполнительный комитет РЕШИЛ:</w:t>
      </w:r>
    </w:p>
    <w:p w:rsidR="006C31EE" w:rsidRPr="00666035" w:rsidRDefault="006C31EE" w:rsidP="006C31EE">
      <w:pPr>
        <w:ind w:firstLine="708"/>
        <w:jc w:val="both"/>
        <w:rPr>
          <w:sz w:val="30"/>
          <w:szCs w:val="30"/>
        </w:rPr>
      </w:pPr>
      <w:r w:rsidRPr="00666035">
        <w:rPr>
          <w:sz w:val="30"/>
          <w:szCs w:val="30"/>
        </w:rPr>
        <w:t xml:space="preserve">1. </w:t>
      </w:r>
      <w:r>
        <w:rPr>
          <w:sz w:val="30"/>
          <w:szCs w:val="30"/>
        </w:rPr>
        <w:t>П</w:t>
      </w:r>
      <w:r w:rsidRPr="00666035">
        <w:rPr>
          <w:sz w:val="30"/>
          <w:szCs w:val="30"/>
        </w:rPr>
        <w:t>ровести</w:t>
      </w:r>
      <w:r>
        <w:rPr>
          <w:sz w:val="30"/>
          <w:szCs w:val="30"/>
        </w:rPr>
        <w:t xml:space="preserve"> в период с 3 января по 30 апреля 2024 года </w:t>
      </w:r>
      <w:r w:rsidRPr="00666035">
        <w:rPr>
          <w:sz w:val="30"/>
          <w:szCs w:val="30"/>
        </w:rPr>
        <w:t>приписку граждан</w:t>
      </w:r>
      <w:r>
        <w:rPr>
          <w:sz w:val="30"/>
          <w:szCs w:val="30"/>
        </w:rPr>
        <w:t xml:space="preserve"> мужского пола</w:t>
      </w:r>
      <w:r w:rsidRPr="006660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2008 </w:t>
      </w:r>
      <w:r w:rsidRPr="00666035">
        <w:rPr>
          <w:sz w:val="30"/>
          <w:szCs w:val="30"/>
        </w:rPr>
        <w:t>года рождения к призывному участку Мостовского района</w:t>
      </w:r>
      <w:r>
        <w:rPr>
          <w:sz w:val="30"/>
          <w:szCs w:val="30"/>
        </w:rPr>
        <w:t>, а также приписку граждан мужского пола, старших призывных возрастов, своевременно не приписанных к призывному участку, осуществлять в течение всего календарного года,</w:t>
      </w:r>
      <w:r w:rsidRPr="00666035">
        <w:rPr>
          <w:sz w:val="30"/>
          <w:szCs w:val="30"/>
        </w:rPr>
        <w:t xml:space="preserve"> в </w:t>
      </w:r>
      <w:r>
        <w:rPr>
          <w:sz w:val="30"/>
          <w:szCs w:val="30"/>
        </w:rPr>
        <w:t>здании военного комиссариата Мостовского района (далее – военный комиссариат), по адресу: город Мосты, улица Ленина, 19.</w:t>
      </w:r>
    </w:p>
    <w:p w:rsidR="00DC291C" w:rsidRPr="00DC291C" w:rsidRDefault="00DC291C" w:rsidP="006C31EE">
      <w:pPr>
        <w:ind w:firstLine="708"/>
        <w:jc w:val="both"/>
        <w:rPr>
          <w:sz w:val="28"/>
          <w:szCs w:val="28"/>
        </w:rPr>
      </w:pPr>
      <w:r w:rsidRPr="00DC291C">
        <w:rPr>
          <w:sz w:val="28"/>
          <w:szCs w:val="28"/>
        </w:rPr>
        <w:t>14. Контроль за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4B136D">
        <w:rPr>
          <w:sz w:val="28"/>
          <w:szCs w:val="28"/>
        </w:rPr>
        <w:t>А.А.Санько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                                                            А.Н.Рахунок</w:t>
      </w: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p w:rsidR="00C53C61" w:rsidRDefault="00C53C61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Pr="0004409B" w:rsidRDefault="00676AE5" w:rsidP="00BA5EBA">
      <w:pPr>
        <w:rPr>
          <w:sz w:val="28"/>
          <w:szCs w:val="28"/>
        </w:rPr>
      </w:pPr>
    </w:p>
    <w:p w:rsidR="008F03BD" w:rsidRPr="0031332B" w:rsidRDefault="008F03BD" w:rsidP="00676AE5">
      <w:pPr>
        <w:rPr>
          <w:b/>
        </w:rPr>
      </w:pPr>
    </w:p>
    <w:sectPr w:rsidR="008F03BD" w:rsidRPr="0031332B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694C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C7C6D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3BF4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332B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36D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AE5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31EE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2813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5729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90E0"/>
  <w15:docId w15:val="{A5F8F334-2EDD-4976-AC47-0732006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Заголовок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5104A-AE52-4804-BFDE-5CD4DE2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2019-01-03T07:08:00Z</cp:lastPrinted>
  <dcterms:created xsi:type="dcterms:W3CDTF">2012-12-17T06:06:00Z</dcterms:created>
  <dcterms:modified xsi:type="dcterms:W3CDTF">2024-02-27T06:10:00Z</dcterms:modified>
</cp:coreProperties>
</file>