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66D" w:rsidRPr="005B266D" w:rsidRDefault="005B266D" w:rsidP="005B266D">
      <w:pPr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 w:rsidRPr="005B266D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Вышестоящий орган, осуществляющий государственную регистрацию общественных объединений</w:t>
      </w:r>
    </w:p>
    <w:p w:rsidR="005B266D" w:rsidRDefault="005B266D" w:rsidP="005B266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p w:rsidR="00677B28" w:rsidRPr="005B266D" w:rsidRDefault="005B266D" w:rsidP="005B266D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Г</w:t>
      </w:r>
      <w:r w:rsidRPr="005B26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лавно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 </w:t>
      </w:r>
      <w:r w:rsidRPr="005B26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управлени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е </w:t>
      </w:r>
      <w:r w:rsidRPr="005B266D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юстиции Гродненского областного исполнительного комитета  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(</w:t>
      </w:r>
      <w:hyperlink r:id="rId4" w:history="1">
        <w:r>
          <w:rPr>
            <w:rStyle w:val="a3"/>
            <w:rFonts w:ascii="Times New Roman" w:hAnsi="Times New Roman" w:cs="Times New Roman"/>
            <w:color w:val="3B7CB6"/>
            <w:sz w:val="30"/>
            <w:szCs w:val="30"/>
            <w:shd w:val="clear" w:color="auto" w:fill="FFFFFF"/>
          </w:rPr>
          <w:t>отдел</w:t>
        </w:r>
        <w:r w:rsidRPr="005B266D">
          <w:rPr>
            <w:rStyle w:val="a3"/>
            <w:rFonts w:ascii="Times New Roman" w:hAnsi="Times New Roman" w:cs="Times New Roman"/>
            <w:color w:val="3B7CB6"/>
            <w:sz w:val="30"/>
            <w:szCs w:val="30"/>
            <w:shd w:val="clear" w:color="auto" w:fill="FFFFFF"/>
          </w:rPr>
          <w:t xml:space="preserve"> регистрации коммерческих и некоммерческих организаций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</w:p>
    <w:sectPr w:rsidR="00677B28" w:rsidRPr="005B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66D"/>
    <w:rsid w:val="000F5A58"/>
    <w:rsid w:val="00392FA1"/>
    <w:rsid w:val="005B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041FB"/>
  <w15:chartTrackingRefBased/>
  <w15:docId w15:val="{3A724477-0A55-4398-B3C7-4023C360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2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just-grodno.gov.by/about/structure/registration-depart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Валентинович Невертович</dc:creator>
  <cp:keywords/>
  <dc:description/>
  <cp:lastModifiedBy>Дмитрий Валентинович Невертович</cp:lastModifiedBy>
  <cp:revision>1</cp:revision>
  <dcterms:created xsi:type="dcterms:W3CDTF">2021-07-16T06:49:00Z</dcterms:created>
  <dcterms:modified xsi:type="dcterms:W3CDTF">2021-07-16T06:53:00Z</dcterms:modified>
</cp:coreProperties>
</file>