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B3" w:rsidRDefault="004068B3" w:rsidP="004068B3">
      <w:pPr>
        <w:tabs>
          <w:tab w:val="left" w:pos="6780"/>
        </w:tabs>
        <w:jc w:val="center"/>
        <w:rPr>
          <w:rFonts w:ascii="Times New Roman" w:hAnsi="Times New Roman"/>
          <w:b/>
          <w:bCs/>
          <w:color w:val="000000"/>
          <w:sz w:val="30"/>
          <w:szCs w:val="30"/>
        </w:rPr>
      </w:pPr>
    </w:p>
    <w:p w:rsidR="004068B3" w:rsidRDefault="004068B3" w:rsidP="004068B3">
      <w:pPr>
        <w:tabs>
          <w:tab w:val="left" w:pos="6780"/>
        </w:tabs>
        <w:jc w:val="center"/>
        <w:rPr>
          <w:rFonts w:ascii="Times New Roman" w:hAnsi="Times New Roman"/>
          <w:b/>
          <w:bCs/>
          <w:color w:val="000000"/>
          <w:sz w:val="30"/>
          <w:szCs w:val="30"/>
        </w:rPr>
      </w:pPr>
      <w:r w:rsidRPr="00997142">
        <w:rPr>
          <w:rFonts w:ascii="Times New Roman" w:hAnsi="Times New Roman"/>
          <w:b/>
          <w:bCs/>
          <w:color w:val="000000"/>
          <w:sz w:val="30"/>
          <w:szCs w:val="30"/>
        </w:rPr>
        <w:t>ПЕРЕЧЕНЬ</w:t>
      </w:r>
      <w:r w:rsidRPr="00997142">
        <w:rPr>
          <w:rFonts w:ascii="Times New Roman" w:hAnsi="Times New Roman"/>
          <w:b/>
          <w:bCs/>
          <w:color w:val="000000"/>
          <w:sz w:val="30"/>
          <w:szCs w:val="30"/>
        </w:rPr>
        <w:br/>
        <w:t>административных процедур, осуществляемых</w:t>
      </w:r>
      <w:r w:rsidRPr="00997142">
        <w:rPr>
          <w:rFonts w:ascii="Times New Roman" w:hAnsi="Times New Roman"/>
          <w:b/>
          <w:sz w:val="30"/>
          <w:szCs w:val="30"/>
        </w:rPr>
        <w:t xml:space="preserve"> </w:t>
      </w:r>
      <w:r w:rsidR="001242F7">
        <w:rPr>
          <w:rFonts w:ascii="Times New Roman" w:hAnsi="Times New Roman"/>
          <w:b/>
          <w:sz w:val="30"/>
          <w:szCs w:val="30"/>
        </w:rPr>
        <w:t xml:space="preserve">инспекцией </w:t>
      </w:r>
      <w:proofErr w:type="spellStart"/>
      <w:r w:rsidR="001242F7">
        <w:rPr>
          <w:rFonts w:ascii="Times New Roman" w:hAnsi="Times New Roman"/>
          <w:b/>
          <w:sz w:val="30"/>
          <w:szCs w:val="30"/>
        </w:rPr>
        <w:t>Гостехнадзора</w:t>
      </w:r>
      <w:proofErr w:type="spellEnd"/>
      <w:r w:rsidR="001242F7">
        <w:rPr>
          <w:rFonts w:ascii="Times New Roman" w:hAnsi="Times New Roman"/>
          <w:b/>
          <w:sz w:val="30"/>
          <w:szCs w:val="30"/>
        </w:rPr>
        <w:t xml:space="preserve"> </w:t>
      </w:r>
      <w:r w:rsidRPr="00997142">
        <w:rPr>
          <w:rFonts w:ascii="Times New Roman" w:hAnsi="Times New Roman"/>
          <w:b/>
          <w:bCs/>
          <w:color w:val="000000"/>
          <w:sz w:val="30"/>
          <w:szCs w:val="30"/>
        </w:rPr>
        <w:t>по заявлениям граждан</w:t>
      </w:r>
    </w:p>
    <w:tbl>
      <w:tblPr>
        <w:tblW w:w="23371" w:type="dxa"/>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7"/>
        <w:gridCol w:w="2761"/>
        <w:gridCol w:w="4249"/>
        <w:gridCol w:w="2385"/>
        <w:gridCol w:w="2689"/>
        <w:gridCol w:w="6117"/>
        <w:gridCol w:w="32"/>
        <w:gridCol w:w="32"/>
        <w:gridCol w:w="32"/>
        <w:gridCol w:w="32"/>
        <w:gridCol w:w="1835"/>
      </w:tblGrid>
      <w:tr w:rsidR="004068B3" w:rsidRPr="00017CC2" w:rsidTr="004718A5">
        <w:trPr>
          <w:gridAfter w:val="6"/>
          <w:wAfter w:w="8080" w:type="dxa"/>
        </w:trPr>
        <w:tc>
          <w:tcPr>
            <w:tcW w:w="3207" w:type="dxa"/>
          </w:tcPr>
          <w:p w:rsidR="004068B3" w:rsidRPr="00017CC2" w:rsidRDefault="004068B3" w:rsidP="00C91A4C">
            <w:pPr>
              <w:tabs>
                <w:tab w:val="left" w:pos="6780"/>
              </w:tabs>
              <w:spacing w:after="0" w:line="240" w:lineRule="auto"/>
              <w:jc w:val="center"/>
              <w:rPr>
                <w:rFonts w:ascii="Times New Roman" w:hAnsi="Times New Roman"/>
                <w:b/>
                <w:sz w:val="30"/>
                <w:szCs w:val="30"/>
              </w:rPr>
            </w:pPr>
            <w:r w:rsidRPr="00017CC2">
              <w:rPr>
                <w:rFonts w:ascii="Times New Roman" w:hAnsi="Times New Roman"/>
                <w:sz w:val="20"/>
                <w:szCs w:val="20"/>
                <w:lang w:eastAsia="ru-RU"/>
              </w:rPr>
              <w:t>Наименование административной процедуры</w:t>
            </w:r>
          </w:p>
        </w:tc>
        <w:tc>
          <w:tcPr>
            <w:tcW w:w="2761" w:type="dxa"/>
          </w:tcPr>
          <w:p w:rsidR="004068B3" w:rsidRPr="00017CC2" w:rsidRDefault="004068B3" w:rsidP="00C91A4C">
            <w:pPr>
              <w:tabs>
                <w:tab w:val="left" w:pos="6780"/>
              </w:tabs>
              <w:spacing w:after="0" w:line="240" w:lineRule="auto"/>
              <w:jc w:val="center"/>
              <w:rPr>
                <w:rFonts w:ascii="Times New Roman" w:hAnsi="Times New Roman"/>
                <w:b/>
                <w:sz w:val="30"/>
                <w:szCs w:val="30"/>
              </w:rPr>
            </w:pPr>
            <w:r w:rsidRPr="00017CC2">
              <w:rPr>
                <w:rFonts w:ascii="Times New Roman" w:hAnsi="Times New Roman"/>
                <w:sz w:val="20"/>
                <w:szCs w:val="20"/>
                <w:lang w:eastAsia="ru-RU"/>
              </w:rPr>
              <w:t>ФИО специалиста осуществляющего административную процедуру</w:t>
            </w:r>
          </w:p>
        </w:tc>
        <w:tc>
          <w:tcPr>
            <w:tcW w:w="4249" w:type="dxa"/>
          </w:tcPr>
          <w:p w:rsidR="004068B3" w:rsidRPr="00017CC2" w:rsidRDefault="004068B3" w:rsidP="00C91A4C">
            <w:pPr>
              <w:tabs>
                <w:tab w:val="left" w:pos="6780"/>
              </w:tabs>
              <w:spacing w:after="0" w:line="240" w:lineRule="auto"/>
              <w:jc w:val="center"/>
              <w:rPr>
                <w:rFonts w:ascii="Times New Roman" w:hAnsi="Times New Roman"/>
                <w:b/>
                <w:sz w:val="30"/>
                <w:szCs w:val="30"/>
              </w:rPr>
            </w:pPr>
            <w:r w:rsidRPr="00017CC2">
              <w:rPr>
                <w:rFonts w:ascii="Times New Roman" w:hAnsi="Times New Roman"/>
                <w:sz w:val="20"/>
                <w:szCs w:val="20"/>
                <w:lang w:eastAsia="ru-RU"/>
              </w:rPr>
              <w:t>Документы и (или) сведения, представляемые гражданином для осуществления административной процедуры*</w:t>
            </w:r>
          </w:p>
        </w:tc>
        <w:tc>
          <w:tcPr>
            <w:tcW w:w="2385" w:type="dxa"/>
          </w:tcPr>
          <w:p w:rsidR="004068B3" w:rsidRPr="00017CC2" w:rsidRDefault="004068B3" w:rsidP="00C91A4C">
            <w:pPr>
              <w:tabs>
                <w:tab w:val="left" w:pos="6780"/>
              </w:tabs>
              <w:spacing w:after="0" w:line="240" w:lineRule="auto"/>
              <w:jc w:val="center"/>
              <w:rPr>
                <w:rFonts w:ascii="Times New Roman" w:hAnsi="Times New Roman"/>
                <w:b/>
                <w:sz w:val="30"/>
                <w:szCs w:val="30"/>
              </w:rPr>
            </w:pPr>
            <w:r w:rsidRPr="00017CC2">
              <w:rPr>
                <w:rFonts w:ascii="Times New Roman" w:hAnsi="Times New Roman"/>
                <w:sz w:val="20"/>
                <w:szCs w:val="20"/>
                <w:lang w:eastAsia="ru-RU"/>
              </w:rPr>
              <w:t>Размер платы, взимаемой при осуществлении административной процедуры**</w:t>
            </w:r>
          </w:p>
        </w:tc>
        <w:tc>
          <w:tcPr>
            <w:tcW w:w="2689" w:type="dxa"/>
          </w:tcPr>
          <w:p w:rsidR="004068B3" w:rsidRPr="00017CC2" w:rsidRDefault="004068B3" w:rsidP="00C91A4C">
            <w:pPr>
              <w:tabs>
                <w:tab w:val="left" w:pos="6780"/>
              </w:tabs>
              <w:spacing w:after="0" w:line="240" w:lineRule="auto"/>
              <w:jc w:val="center"/>
              <w:rPr>
                <w:rFonts w:ascii="Times New Roman" w:hAnsi="Times New Roman"/>
                <w:b/>
                <w:sz w:val="30"/>
                <w:szCs w:val="30"/>
              </w:rPr>
            </w:pPr>
            <w:r w:rsidRPr="00017CC2">
              <w:rPr>
                <w:rFonts w:ascii="Times New Roman" w:hAnsi="Times New Roman"/>
                <w:sz w:val="20"/>
                <w:szCs w:val="20"/>
                <w:lang w:eastAsia="ru-RU"/>
              </w:rPr>
              <w:t>Максимальный срок осуществления административной процедуры</w:t>
            </w:r>
          </w:p>
        </w:tc>
      </w:tr>
      <w:tr w:rsidR="004068B3" w:rsidRPr="00017CC2" w:rsidTr="004718A5">
        <w:trPr>
          <w:gridAfter w:val="6"/>
          <w:wAfter w:w="8080" w:type="dxa"/>
        </w:trPr>
        <w:tc>
          <w:tcPr>
            <w:tcW w:w="3207" w:type="dxa"/>
          </w:tcPr>
          <w:p w:rsidR="004068B3" w:rsidRPr="00017CC2" w:rsidRDefault="004068B3" w:rsidP="00C91A4C">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1</w:t>
            </w:r>
          </w:p>
        </w:tc>
        <w:tc>
          <w:tcPr>
            <w:tcW w:w="2761" w:type="dxa"/>
          </w:tcPr>
          <w:p w:rsidR="004068B3" w:rsidRPr="00017CC2" w:rsidRDefault="004068B3" w:rsidP="00C91A4C">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2</w:t>
            </w:r>
          </w:p>
        </w:tc>
        <w:tc>
          <w:tcPr>
            <w:tcW w:w="4249" w:type="dxa"/>
          </w:tcPr>
          <w:p w:rsidR="004068B3" w:rsidRPr="00017CC2" w:rsidRDefault="004068B3" w:rsidP="00C91A4C">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3</w:t>
            </w:r>
          </w:p>
        </w:tc>
        <w:tc>
          <w:tcPr>
            <w:tcW w:w="2385" w:type="dxa"/>
          </w:tcPr>
          <w:p w:rsidR="004068B3" w:rsidRPr="00017CC2" w:rsidRDefault="004068B3" w:rsidP="00C91A4C">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4</w:t>
            </w:r>
          </w:p>
        </w:tc>
        <w:tc>
          <w:tcPr>
            <w:tcW w:w="2689" w:type="dxa"/>
          </w:tcPr>
          <w:p w:rsidR="004068B3" w:rsidRPr="00017CC2" w:rsidRDefault="004068B3" w:rsidP="00C91A4C">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5</w:t>
            </w:r>
          </w:p>
        </w:tc>
      </w:tr>
      <w:tr w:rsidR="00C600E3" w:rsidRPr="00017CC2" w:rsidTr="004718A5">
        <w:trPr>
          <w:gridAfter w:val="6"/>
          <w:wAfter w:w="8080"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2761" w:type="dxa"/>
          </w:tcPr>
          <w:p w:rsidR="00C600E3"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600E3" w:rsidRPr="00017CC2" w:rsidRDefault="00C104FB"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Трухан</w:t>
            </w:r>
            <w:proofErr w:type="spellEnd"/>
            <w:r>
              <w:rPr>
                <w:rFonts w:ascii="Times New Roman" w:hAnsi="Times New Roman"/>
                <w:sz w:val="20"/>
                <w:szCs w:val="20"/>
              </w:rPr>
              <w:t xml:space="preserve"> Дмитрий</w:t>
            </w:r>
            <w:r w:rsidR="00C600E3">
              <w:rPr>
                <w:rFonts w:ascii="Times New Roman" w:hAnsi="Times New Roman"/>
                <w:sz w:val="20"/>
                <w:szCs w:val="20"/>
              </w:rPr>
              <w:t xml:space="preserve"> Иванович</w:t>
            </w:r>
            <w:r w:rsidR="00C600E3" w:rsidRPr="00017CC2">
              <w:rPr>
                <w:rFonts w:ascii="Times New Roman" w:hAnsi="Times New Roman"/>
                <w:sz w:val="20"/>
                <w:szCs w:val="20"/>
              </w:rPr>
              <w:t>,</w:t>
            </w:r>
          </w:p>
          <w:p w:rsidR="00C600E3" w:rsidRPr="00017CC2" w:rsidRDefault="00C600E3" w:rsidP="00C104FB">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sidR="00C104FB">
              <w:rPr>
                <w:rFonts w:ascii="Times New Roman" w:hAnsi="Times New Roman"/>
                <w:sz w:val="20"/>
                <w:szCs w:val="20"/>
              </w:rPr>
              <w:t>116</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p>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документ, подтверждающий прохождение подготовки (переподготовки), либо копия водительского удостоверения с предъявлением оригинала такого </w:t>
            </w:r>
            <w:r w:rsidRPr="00017CC2">
              <w:rPr>
                <w:rFonts w:ascii="Times New Roman" w:hAnsi="Times New Roman"/>
                <w:sz w:val="20"/>
                <w:szCs w:val="20"/>
                <w:lang w:eastAsia="ru-RU"/>
              </w:rPr>
              <w:lastRenderedPageBreak/>
              <w:t>удостоверения</w:t>
            </w:r>
            <w:r w:rsidRPr="00017CC2">
              <w:rPr>
                <w:rFonts w:ascii="Times New Roman" w:hAnsi="Times New Roman"/>
                <w:sz w:val="20"/>
                <w:szCs w:val="20"/>
                <w:lang w:eastAsia="ru-RU"/>
              </w:rPr>
              <w:br/>
            </w:r>
            <w:r w:rsidRPr="00017CC2">
              <w:rPr>
                <w:rFonts w:ascii="Times New Roman" w:hAnsi="Times New Roman"/>
                <w:sz w:val="20"/>
                <w:szCs w:val="20"/>
                <w:lang w:eastAsia="ru-RU"/>
              </w:rP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sidRPr="00017CC2">
              <w:rPr>
                <w:rFonts w:ascii="Times New Roman" w:hAnsi="Times New Roman"/>
                <w:sz w:val="20"/>
                <w:szCs w:val="20"/>
                <w:lang w:eastAsia="ru-RU"/>
              </w:rPr>
              <w:br/>
            </w:r>
            <w:r w:rsidRPr="00017CC2">
              <w:rPr>
                <w:rFonts w:ascii="Times New Roman" w:hAnsi="Times New Roman"/>
                <w:sz w:val="20"/>
                <w:szCs w:val="20"/>
                <w:lang w:eastAsia="ru-RU"/>
              </w:rPr>
              <w:br/>
              <w:t>удостоверение тракториста-машиниста – в случае открытия дополнительной категории</w:t>
            </w:r>
            <w:r w:rsidRPr="00017CC2">
              <w:rPr>
                <w:rFonts w:ascii="Times New Roman" w:hAnsi="Times New Roman"/>
                <w:sz w:val="20"/>
                <w:szCs w:val="20"/>
                <w:lang w:eastAsia="ru-RU"/>
              </w:rPr>
              <w:br/>
            </w:r>
            <w:r w:rsidRPr="00017CC2">
              <w:rPr>
                <w:rFonts w:ascii="Times New Roman" w:hAnsi="Times New Roman"/>
                <w:sz w:val="20"/>
                <w:szCs w:val="20"/>
                <w:lang w:eastAsia="ru-RU"/>
              </w:rP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одна фотография заявителя размером 30 х 40 мм</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C600E3" w:rsidRPr="00CD47FC" w:rsidRDefault="00CD47FC" w:rsidP="00C600E3">
            <w:pPr>
              <w:tabs>
                <w:tab w:val="left" w:pos="6780"/>
              </w:tabs>
              <w:spacing w:after="0" w:line="240" w:lineRule="auto"/>
              <w:rPr>
                <w:rFonts w:ascii="Times New Roman" w:hAnsi="Times New Roman"/>
                <w:sz w:val="20"/>
                <w:szCs w:val="20"/>
                <w:lang w:eastAsia="ru-RU"/>
              </w:rPr>
            </w:pPr>
            <w:r w:rsidRPr="00CD47FC">
              <w:rPr>
                <w:rFonts w:ascii="Times New Roman" w:hAnsi="Times New Roman"/>
                <w:sz w:val="20"/>
                <w:szCs w:val="20"/>
              </w:rPr>
              <w:lastRenderedPageBreak/>
              <w:t>2 базовые величины – за выдачу удостоверения тракториста-машиниста</w:t>
            </w:r>
            <w:r w:rsidRPr="00CD47FC">
              <w:rPr>
                <w:rFonts w:ascii="Times New Roman" w:hAnsi="Times New Roman"/>
                <w:sz w:val="20"/>
                <w:szCs w:val="20"/>
              </w:rPr>
              <w:br/>
            </w:r>
            <w:r w:rsidRPr="00CD47FC">
              <w:rPr>
                <w:rFonts w:ascii="Times New Roman" w:hAnsi="Times New Roman"/>
                <w:sz w:val="20"/>
                <w:szCs w:val="20"/>
              </w:rPr>
              <w:br/>
              <w:t>0,1 базовой величины – за прием экзамена по правилам дорожного движения</w:t>
            </w:r>
            <w:r w:rsidRPr="00CD47FC">
              <w:rPr>
                <w:rFonts w:ascii="Times New Roman" w:hAnsi="Times New Roman"/>
                <w:sz w:val="20"/>
                <w:szCs w:val="20"/>
              </w:rPr>
              <w:br/>
            </w:r>
            <w:r w:rsidRPr="00CD47FC">
              <w:rPr>
                <w:rFonts w:ascii="Times New Roman" w:hAnsi="Times New Roman"/>
                <w:sz w:val="20"/>
                <w:szCs w:val="20"/>
              </w:rPr>
              <w:br/>
              <w:t>0,1 базовой величины – за прием экзамена по правилам технической эксплуатации колесного трактора, самоходной машины</w:t>
            </w:r>
            <w:r w:rsidRPr="00CD47FC">
              <w:rPr>
                <w:rFonts w:ascii="Times New Roman" w:hAnsi="Times New Roman"/>
                <w:sz w:val="20"/>
                <w:szCs w:val="20"/>
              </w:rPr>
              <w:br/>
            </w:r>
            <w:r w:rsidRPr="00CD47FC">
              <w:rPr>
                <w:rFonts w:ascii="Times New Roman" w:hAnsi="Times New Roman"/>
                <w:sz w:val="20"/>
                <w:szCs w:val="20"/>
              </w:rP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сдачи всех экзаменов</w:t>
            </w:r>
          </w:p>
        </w:tc>
      </w:tr>
      <w:tr w:rsidR="00C600E3" w:rsidRPr="00017CC2" w:rsidTr="004718A5">
        <w:trPr>
          <w:gridAfter w:val="6"/>
          <w:wAfter w:w="8080"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2761" w:type="dxa"/>
          </w:tcPr>
          <w:p w:rsidR="00C104FB" w:rsidRDefault="00C104FB" w:rsidP="00C104FB">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104FB" w:rsidRPr="00017CC2" w:rsidRDefault="00C104FB" w:rsidP="00C104FB">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Трухан</w:t>
            </w:r>
            <w:proofErr w:type="spellEnd"/>
            <w:r>
              <w:rPr>
                <w:rFonts w:ascii="Times New Roman" w:hAnsi="Times New Roman"/>
                <w:sz w:val="20"/>
                <w:szCs w:val="20"/>
              </w:rPr>
              <w:t xml:space="preserve"> Дмитрий Иванович</w:t>
            </w:r>
            <w:r w:rsidRPr="00017CC2">
              <w:rPr>
                <w:rFonts w:ascii="Times New Roman" w:hAnsi="Times New Roman"/>
                <w:sz w:val="20"/>
                <w:szCs w:val="20"/>
              </w:rPr>
              <w:t>,</w:t>
            </w:r>
          </w:p>
          <w:p w:rsidR="00C600E3" w:rsidRPr="00017CC2" w:rsidRDefault="00C104FB" w:rsidP="00C104FB">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116</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sidRPr="00017CC2">
              <w:rPr>
                <w:rFonts w:ascii="Times New Roman" w:hAnsi="Times New Roman"/>
                <w:sz w:val="20"/>
                <w:szCs w:val="20"/>
                <w:lang w:eastAsia="ru-RU"/>
              </w:rPr>
              <w:lastRenderedPageBreak/>
              <w:t>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удостоверение тракториста-машиниста или удостоверение тракториста-машиниста (с категориями), выданное на территории республик бывшего СССР</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одна фотография заявителя размером 30 х 40 мм</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внесение платы</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1 базовая величина</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подачи заявления</w:t>
            </w:r>
          </w:p>
        </w:tc>
      </w:tr>
      <w:tr w:rsidR="00C600E3" w:rsidRPr="00017CC2" w:rsidTr="004718A5">
        <w:trPr>
          <w:gridAfter w:val="6"/>
          <w:wAfter w:w="8080"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2761" w:type="dxa"/>
          </w:tcPr>
          <w:p w:rsidR="00C104FB" w:rsidRDefault="00C104FB" w:rsidP="00C104FB">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104FB" w:rsidRPr="00017CC2" w:rsidRDefault="00C104FB" w:rsidP="00C104FB">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Трухан</w:t>
            </w:r>
            <w:proofErr w:type="spellEnd"/>
            <w:r>
              <w:rPr>
                <w:rFonts w:ascii="Times New Roman" w:hAnsi="Times New Roman"/>
                <w:sz w:val="20"/>
                <w:szCs w:val="20"/>
              </w:rPr>
              <w:t xml:space="preserve"> Дмитрий Иванович</w:t>
            </w:r>
            <w:r w:rsidRPr="00017CC2">
              <w:rPr>
                <w:rFonts w:ascii="Times New Roman" w:hAnsi="Times New Roman"/>
                <w:sz w:val="20"/>
                <w:szCs w:val="20"/>
              </w:rPr>
              <w:t>,</w:t>
            </w:r>
          </w:p>
          <w:p w:rsidR="00C600E3" w:rsidRPr="00017CC2" w:rsidRDefault="00C104FB" w:rsidP="00C104FB">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116</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lastRenderedPageBreak/>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недействительное удостоверение тракториста-машиниста первого, второго, третьего класса, выданное на территории республик бывшего СССР</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одна фотография заявителя размером 30 х 40 мм</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C600E3" w:rsidRPr="00CD47FC" w:rsidRDefault="00CD47FC" w:rsidP="00C600E3">
            <w:pPr>
              <w:tabs>
                <w:tab w:val="left" w:pos="6780"/>
              </w:tabs>
              <w:spacing w:after="0" w:line="240" w:lineRule="auto"/>
              <w:rPr>
                <w:rFonts w:ascii="Times New Roman" w:hAnsi="Times New Roman"/>
                <w:sz w:val="20"/>
                <w:szCs w:val="20"/>
                <w:lang w:eastAsia="ru-RU"/>
              </w:rPr>
            </w:pPr>
            <w:r w:rsidRPr="00CD47FC">
              <w:rPr>
                <w:rFonts w:ascii="Times New Roman" w:hAnsi="Times New Roman"/>
                <w:sz w:val="20"/>
                <w:szCs w:val="20"/>
              </w:rPr>
              <w:lastRenderedPageBreak/>
              <w:t>2 базовые величины – за выдачу удостоверения тракториста-машиниста</w:t>
            </w:r>
            <w:r w:rsidRPr="00CD47FC">
              <w:rPr>
                <w:rFonts w:ascii="Times New Roman" w:hAnsi="Times New Roman"/>
                <w:sz w:val="20"/>
                <w:szCs w:val="20"/>
              </w:rPr>
              <w:br/>
            </w:r>
            <w:r w:rsidRPr="00CD47FC">
              <w:rPr>
                <w:rFonts w:ascii="Times New Roman" w:hAnsi="Times New Roman"/>
                <w:sz w:val="20"/>
                <w:szCs w:val="20"/>
              </w:rPr>
              <w:br/>
              <w:t>0,1 базовой величины – за прием экзамена по правилам дорожного движения</w:t>
            </w:r>
            <w:r w:rsidRPr="00CD47FC">
              <w:rPr>
                <w:rFonts w:ascii="Times New Roman" w:hAnsi="Times New Roman"/>
                <w:sz w:val="20"/>
                <w:szCs w:val="20"/>
              </w:rPr>
              <w:br/>
            </w:r>
            <w:r w:rsidRPr="00CD47FC">
              <w:rPr>
                <w:rFonts w:ascii="Times New Roman" w:hAnsi="Times New Roman"/>
                <w:sz w:val="20"/>
                <w:szCs w:val="20"/>
              </w:rPr>
              <w:br/>
              <w:t>0,1 базовой величины – за прием экзамена по правилам технической эксплуатации колесного трактора, самоходной машины</w:t>
            </w:r>
            <w:r w:rsidRPr="00CD47FC">
              <w:rPr>
                <w:rFonts w:ascii="Times New Roman" w:hAnsi="Times New Roman"/>
                <w:sz w:val="20"/>
                <w:szCs w:val="20"/>
              </w:rPr>
              <w:br/>
            </w:r>
            <w:r w:rsidRPr="00CD47FC">
              <w:rPr>
                <w:rFonts w:ascii="Times New Roman" w:hAnsi="Times New Roman"/>
                <w:sz w:val="20"/>
                <w:szCs w:val="20"/>
              </w:rPr>
              <w:br/>
            </w:r>
            <w:r w:rsidRPr="00CD47FC">
              <w:rPr>
                <w:rFonts w:ascii="Times New Roman" w:hAnsi="Times New Roman"/>
                <w:sz w:val="20"/>
                <w:szCs w:val="20"/>
              </w:rPr>
              <w:lastRenderedPageBreak/>
              <w:t>0,2 базовой величины – за прием экзамена по вождению колесного трактора, самоходной машины</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5 рабочих дней со дня сдачи всех экзаменов</w:t>
            </w:r>
          </w:p>
        </w:tc>
      </w:tr>
      <w:tr w:rsidR="00C600E3" w:rsidRPr="00017CC2" w:rsidTr="004718A5">
        <w:trPr>
          <w:gridAfter w:val="6"/>
          <w:wAfter w:w="8080"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2761" w:type="dxa"/>
          </w:tcPr>
          <w:p w:rsidR="00C104FB" w:rsidRDefault="00C104FB" w:rsidP="00C104FB">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104FB" w:rsidRPr="00017CC2" w:rsidRDefault="00C104FB" w:rsidP="00C104FB">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Трухан</w:t>
            </w:r>
            <w:proofErr w:type="spellEnd"/>
            <w:r>
              <w:rPr>
                <w:rFonts w:ascii="Times New Roman" w:hAnsi="Times New Roman"/>
                <w:sz w:val="20"/>
                <w:szCs w:val="20"/>
              </w:rPr>
              <w:t xml:space="preserve"> Дмитрий Иванович</w:t>
            </w:r>
            <w:r w:rsidRPr="00017CC2">
              <w:rPr>
                <w:rFonts w:ascii="Times New Roman" w:hAnsi="Times New Roman"/>
                <w:sz w:val="20"/>
                <w:szCs w:val="20"/>
              </w:rPr>
              <w:t>,</w:t>
            </w:r>
          </w:p>
          <w:p w:rsidR="00C600E3" w:rsidRPr="00017CC2" w:rsidRDefault="00C104FB" w:rsidP="00C104FB">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116</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справка о регистрации по месту пребывания – </w:t>
            </w:r>
            <w:r w:rsidRPr="00017CC2">
              <w:rPr>
                <w:rFonts w:ascii="Times New Roman" w:hAnsi="Times New Roman"/>
                <w:sz w:val="20"/>
                <w:szCs w:val="20"/>
                <w:lang w:eastAsia="ru-RU"/>
              </w:rPr>
              <w:lastRenderedPageBreak/>
              <w:t>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внесение платы</w:t>
            </w:r>
          </w:p>
        </w:tc>
        <w:tc>
          <w:tcPr>
            <w:tcW w:w="2385" w:type="dxa"/>
          </w:tcPr>
          <w:p w:rsidR="00C600E3" w:rsidRPr="00017CC2" w:rsidRDefault="00CD47FC" w:rsidP="00C600E3">
            <w:pPr>
              <w:tabs>
                <w:tab w:val="left" w:pos="6780"/>
              </w:tabs>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 xml:space="preserve">0,1 </w:t>
            </w:r>
            <w:r w:rsidR="00C600E3" w:rsidRPr="00017CC2">
              <w:rPr>
                <w:rFonts w:ascii="Times New Roman" w:hAnsi="Times New Roman"/>
                <w:sz w:val="20"/>
                <w:szCs w:val="20"/>
                <w:lang w:eastAsia="ru-RU"/>
              </w:rPr>
              <w:t>базовой величины</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подачи заявления</w:t>
            </w:r>
          </w:p>
        </w:tc>
      </w:tr>
      <w:tr w:rsidR="00C600E3" w:rsidRPr="00017CC2" w:rsidTr="004718A5">
        <w:trPr>
          <w:gridAfter w:val="6"/>
          <w:wAfter w:w="8080"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2761" w:type="dxa"/>
          </w:tcPr>
          <w:p w:rsidR="00C104FB" w:rsidRDefault="00C104FB" w:rsidP="00C104FB">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104FB" w:rsidRPr="00017CC2" w:rsidRDefault="00C104FB" w:rsidP="00C104FB">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Трухан</w:t>
            </w:r>
            <w:proofErr w:type="spellEnd"/>
            <w:r>
              <w:rPr>
                <w:rFonts w:ascii="Times New Roman" w:hAnsi="Times New Roman"/>
                <w:sz w:val="20"/>
                <w:szCs w:val="20"/>
              </w:rPr>
              <w:t xml:space="preserve"> Дмитрий Иванович</w:t>
            </w:r>
            <w:r w:rsidRPr="00017CC2">
              <w:rPr>
                <w:rFonts w:ascii="Times New Roman" w:hAnsi="Times New Roman"/>
                <w:sz w:val="20"/>
                <w:szCs w:val="20"/>
              </w:rPr>
              <w:t>,</w:t>
            </w:r>
          </w:p>
          <w:p w:rsidR="00C600E3" w:rsidRPr="00017CC2" w:rsidRDefault="00C104FB" w:rsidP="00C104FB">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116</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временное разрешение на право управления колесным трактором, самоходной машиной</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одна фотография заявителя размером 30 х 40 мм</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внесение платы</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3 базовые величины</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 месяц со дня подачи заявления</w:t>
            </w:r>
          </w:p>
        </w:tc>
      </w:tr>
      <w:tr w:rsidR="00DF2CCA" w:rsidRPr="00017CC2" w:rsidTr="004718A5">
        <w:trPr>
          <w:gridAfter w:val="6"/>
          <w:wAfter w:w="8080" w:type="dxa"/>
        </w:trPr>
        <w:tc>
          <w:tcPr>
            <w:tcW w:w="3207"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 xml:space="preserve">15.26. Выдача временного разрешения на право управления колесным трактором, самоходной </w:t>
            </w:r>
            <w:r w:rsidRPr="00017CC2">
              <w:rPr>
                <w:rFonts w:ascii="Times New Roman" w:hAnsi="Times New Roman"/>
                <w:sz w:val="20"/>
                <w:szCs w:val="20"/>
                <w:lang w:eastAsia="ru-RU"/>
              </w:rPr>
              <w:lastRenderedPageBreak/>
              <w:t>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2761" w:type="dxa"/>
          </w:tcPr>
          <w:p w:rsidR="00DF2CCA" w:rsidRDefault="00DF2CCA" w:rsidP="00DF2CCA">
            <w:pPr>
              <w:tabs>
                <w:tab w:val="left" w:pos="6780"/>
              </w:tabs>
              <w:spacing w:after="0" w:line="240" w:lineRule="auto"/>
              <w:rPr>
                <w:rFonts w:ascii="Times New Roman" w:hAnsi="Times New Roman"/>
                <w:sz w:val="20"/>
                <w:szCs w:val="20"/>
              </w:rPr>
            </w:pPr>
            <w:r w:rsidRPr="00017CC2">
              <w:rPr>
                <w:rFonts w:ascii="Times New Roman" w:hAnsi="Times New Roman"/>
                <w:sz w:val="20"/>
                <w:szCs w:val="20"/>
              </w:rPr>
              <w:lastRenderedPageBreak/>
              <w:t xml:space="preserve">главный государственный инспектор </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Трухан</w:t>
            </w:r>
            <w:proofErr w:type="spellEnd"/>
            <w:r>
              <w:rPr>
                <w:rFonts w:ascii="Times New Roman" w:hAnsi="Times New Roman"/>
                <w:sz w:val="20"/>
                <w:szCs w:val="20"/>
              </w:rPr>
              <w:t xml:space="preserve"> Дмитрий Иванович</w:t>
            </w:r>
            <w:r w:rsidRPr="00017CC2">
              <w:rPr>
                <w:rFonts w:ascii="Times New Roman" w:hAnsi="Times New Roman"/>
                <w:sz w:val="20"/>
                <w:szCs w:val="20"/>
              </w:rPr>
              <w:t>,</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lastRenderedPageBreak/>
              <w:t>каб</w:t>
            </w:r>
            <w:proofErr w:type="spellEnd"/>
            <w:r w:rsidRPr="00017CC2">
              <w:rPr>
                <w:rFonts w:ascii="Times New Roman" w:hAnsi="Times New Roman"/>
                <w:sz w:val="20"/>
                <w:szCs w:val="20"/>
              </w:rPr>
              <w:t xml:space="preserve">. </w:t>
            </w:r>
            <w:r>
              <w:rPr>
                <w:rFonts w:ascii="Times New Roman" w:hAnsi="Times New Roman"/>
                <w:sz w:val="20"/>
                <w:szCs w:val="20"/>
              </w:rPr>
              <w:t>116</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F2CCA" w:rsidRPr="00DF2CCA" w:rsidRDefault="00DF2CCA" w:rsidP="00DF2CCA">
            <w:pPr>
              <w:pStyle w:val="table10"/>
              <w:spacing w:before="120"/>
              <w:rPr>
                <w:sz w:val="20"/>
                <w:szCs w:val="20"/>
              </w:rPr>
            </w:pPr>
            <w:r w:rsidRPr="00DF2CCA">
              <w:rPr>
                <w:sz w:val="20"/>
                <w:szCs w:val="20"/>
              </w:rPr>
              <w:lastRenderedPageBreak/>
              <w:t>заявление</w:t>
            </w:r>
            <w:r w:rsidRPr="00DF2CCA">
              <w:rPr>
                <w:sz w:val="20"/>
                <w:szCs w:val="20"/>
              </w:rPr>
              <w:br/>
            </w:r>
            <w:r w:rsidRPr="00DF2CCA">
              <w:rPr>
                <w:sz w:val="20"/>
                <w:szCs w:val="20"/>
              </w:rPr>
              <w:br/>
              <w:t xml:space="preserve">паспорт или иной документ, удостоверяющий </w:t>
            </w:r>
            <w:r w:rsidRPr="00DF2CCA">
              <w:rPr>
                <w:sz w:val="20"/>
                <w:szCs w:val="20"/>
              </w:rPr>
              <w:lastRenderedPageBreak/>
              <w:t>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DF2CCA">
              <w:rPr>
                <w:sz w:val="20"/>
                <w:szCs w:val="20"/>
              </w:rPr>
              <w:br/>
            </w:r>
            <w:r w:rsidRPr="00DF2CCA">
              <w:rPr>
                <w:sz w:val="20"/>
                <w:szCs w:val="20"/>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DF2CCA">
              <w:rPr>
                <w:sz w:val="20"/>
                <w:szCs w:val="20"/>
              </w:rPr>
              <w:br/>
            </w:r>
            <w:r w:rsidRPr="00DF2CCA">
              <w:rPr>
                <w:sz w:val="20"/>
                <w:szCs w:val="20"/>
              </w:rPr>
              <w:br/>
              <w:t>свидетельство о регистрации по месту пребывания – в случаях, когда регистрация по месту пребывания является обязательной</w:t>
            </w:r>
            <w:r w:rsidRPr="00DF2CCA">
              <w:rPr>
                <w:sz w:val="20"/>
                <w:szCs w:val="20"/>
              </w:rPr>
              <w:br/>
            </w:r>
            <w:r w:rsidRPr="00DF2CCA">
              <w:rPr>
                <w:sz w:val="20"/>
                <w:szCs w:val="20"/>
              </w:rPr>
              <w:br/>
              <w:t>справка о регистрации по месту пребывания – для военнослужащего и членов его семьи</w:t>
            </w:r>
            <w:r w:rsidRPr="00DF2CCA">
              <w:rPr>
                <w:sz w:val="20"/>
                <w:szCs w:val="20"/>
              </w:rPr>
              <w:br/>
            </w:r>
            <w:r w:rsidRPr="00DF2CCA">
              <w:rPr>
                <w:sz w:val="20"/>
                <w:szCs w:val="20"/>
              </w:rPr>
              <w:br/>
              <w:t>медицинская справка о состоянии здоровья</w:t>
            </w:r>
            <w:r w:rsidRPr="00DF2CCA">
              <w:rPr>
                <w:sz w:val="20"/>
                <w:szCs w:val="20"/>
              </w:rPr>
              <w:br/>
            </w:r>
            <w:r w:rsidRPr="00DF2CCA">
              <w:rPr>
                <w:sz w:val="20"/>
                <w:szCs w:val="20"/>
              </w:rPr>
              <w:br/>
              <w:t>выписка из экзаменационной ведомости, заверенная учреждением образования</w:t>
            </w:r>
            <w:r w:rsidRPr="00DF2CCA">
              <w:rPr>
                <w:sz w:val="20"/>
                <w:szCs w:val="20"/>
              </w:rPr>
              <w:br/>
            </w:r>
            <w:r w:rsidRPr="00DF2CCA">
              <w:rPr>
                <w:sz w:val="20"/>
                <w:szCs w:val="20"/>
              </w:rPr>
              <w:br/>
              <w:t>копия приказа о направлении учащегося на практику</w:t>
            </w:r>
            <w:r w:rsidRPr="00DF2CCA">
              <w:rPr>
                <w:sz w:val="20"/>
                <w:szCs w:val="20"/>
              </w:rPr>
              <w:br/>
            </w:r>
            <w:r w:rsidRPr="00DF2CCA">
              <w:rPr>
                <w:sz w:val="20"/>
                <w:szCs w:val="20"/>
              </w:rPr>
              <w:br/>
              <w:t>документы, подтверждающие внесение платы</w:t>
            </w:r>
          </w:p>
        </w:tc>
        <w:tc>
          <w:tcPr>
            <w:tcW w:w="2385" w:type="dxa"/>
          </w:tcPr>
          <w:p w:rsidR="00DF2CCA" w:rsidRPr="00DF2CCA" w:rsidRDefault="00DF2CCA" w:rsidP="00DF2CCA">
            <w:pPr>
              <w:pStyle w:val="table10"/>
              <w:spacing w:before="120"/>
              <w:rPr>
                <w:sz w:val="20"/>
                <w:szCs w:val="20"/>
              </w:rPr>
            </w:pPr>
            <w:r w:rsidRPr="00DF2CCA">
              <w:rPr>
                <w:sz w:val="20"/>
                <w:szCs w:val="20"/>
              </w:rPr>
              <w:lastRenderedPageBreak/>
              <w:t xml:space="preserve">0,1 базовой величины – за прием экзамена по правилам дорожного </w:t>
            </w:r>
            <w:r w:rsidRPr="00DF2CCA">
              <w:rPr>
                <w:sz w:val="20"/>
                <w:szCs w:val="20"/>
              </w:rPr>
              <w:lastRenderedPageBreak/>
              <w:t>движения</w:t>
            </w:r>
            <w:r w:rsidRPr="00DF2CCA">
              <w:rPr>
                <w:sz w:val="20"/>
                <w:szCs w:val="20"/>
              </w:rPr>
              <w:br/>
            </w:r>
            <w:r w:rsidRPr="00DF2CCA">
              <w:rPr>
                <w:sz w:val="20"/>
                <w:szCs w:val="20"/>
              </w:rPr>
              <w:br/>
              <w:t>0,1 базовой величины – за прием экзамена по правилам технической эксплуатации колесного трактора, самоходной машины</w:t>
            </w:r>
            <w:r w:rsidRPr="00DF2CCA">
              <w:rPr>
                <w:sz w:val="20"/>
                <w:szCs w:val="20"/>
              </w:rPr>
              <w:br/>
            </w:r>
            <w:r w:rsidRPr="00DF2CCA">
              <w:rPr>
                <w:sz w:val="20"/>
                <w:szCs w:val="20"/>
              </w:rPr>
              <w:br/>
              <w:t>0,2 базовой величины – за прием экзамена по вождению колесного трактора, самоходной машины</w:t>
            </w:r>
          </w:p>
        </w:tc>
        <w:tc>
          <w:tcPr>
            <w:tcW w:w="268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5 рабочих дней со дня сдачи всех экзаменов</w:t>
            </w:r>
          </w:p>
        </w:tc>
      </w:tr>
      <w:tr w:rsidR="00DF2CCA" w:rsidRPr="00017CC2" w:rsidTr="004718A5">
        <w:trPr>
          <w:gridAfter w:val="6"/>
          <w:wAfter w:w="8080" w:type="dxa"/>
        </w:trPr>
        <w:tc>
          <w:tcPr>
            <w:tcW w:w="3207"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15.27. Выдача нового талона к удостоверению тракториста-машиниста</w:t>
            </w:r>
          </w:p>
        </w:tc>
        <w:tc>
          <w:tcPr>
            <w:tcW w:w="2761" w:type="dxa"/>
          </w:tcPr>
          <w:p w:rsidR="00DF2CCA" w:rsidRDefault="00DF2CCA" w:rsidP="00DF2CCA">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Трухан</w:t>
            </w:r>
            <w:proofErr w:type="spellEnd"/>
            <w:r>
              <w:rPr>
                <w:rFonts w:ascii="Times New Roman" w:hAnsi="Times New Roman"/>
                <w:sz w:val="20"/>
                <w:szCs w:val="20"/>
              </w:rPr>
              <w:t xml:space="preserve"> Дмитрий Иванович</w:t>
            </w:r>
            <w:r w:rsidRPr="00017CC2">
              <w:rPr>
                <w:rFonts w:ascii="Times New Roman" w:hAnsi="Times New Roman"/>
                <w:sz w:val="20"/>
                <w:szCs w:val="20"/>
              </w:rPr>
              <w:t>,</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116</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lastRenderedPageBreak/>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удостоверение тракториста-машиниста</w:t>
            </w:r>
            <w:r w:rsidRPr="00017CC2">
              <w:rPr>
                <w:rFonts w:ascii="Times New Roman" w:hAnsi="Times New Roman"/>
                <w:sz w:val="20"/>
                <w:szCs w:val="20"/>
                <w:lang w:eastAsia="ru-RU"/>
              </w:rPr>
              <w:br/>
            </w:r>
            <w:r w:rsidRPr="00017CC2">
              <w:rPr>
                <w:rFonts w:ascii="Times New Roman" w:hAnsi="Times New Roman"/>
                <w:sz w:val="20"/>
                <w:szCs w:val="20"/>
                <w:lang w:eastAsia="ru-RU"/>
              </w:rPr>
              <w:br/>
              <w:t>талон к удостоверению тракториста-машиниста – за исключением случаев его утраты (хищения)</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внесение платы</w:t>
            </w:r>
          </w:p>
        </w:tc>
        <w:tc>
          <w:tcPr>
            <w:tcW w:w="2385"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0,</w:t>
            </w:r>
            <w:r w:rsidRPr="00017CC2">
              <w:rPr>
                <w:rFonts w:ascii="Times New Roman" w:hAnsi="Times New Roman"/>
                <w:sz w:val="20"/>
                <w:szCs w:val="20"/>
                <w:lang w:eastAsia="ru-RU"/>
              </w:rPr>
              <w:t>5 базовой величины</w:t>
            </w:r>
          </w:p>
        </w:tc>
        <w:tc>
          <w:tcPr>
            <w:tcW w:w="268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подачи заявления</w:t>
            </w:r>
          </w:p>
        </w:tc>
      </w:tr>
      <w:tr w:rsidR="00DF2CCA" w:rsidRPr="00017CC2" w:rsidTr="004718A5">
        <w:trPr>
          <w:gridAfter w:val="6"/>
          <w:wAfter w:w="8080" w:type="dxa"/>
        </w:trPr>
        <w:tc>
          <w:tcPr>
            <w:tcW w:w="3207"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w:t>
            </w:r>
            <w:r w:rsidRPr="00017CC2">
              <w:rPr>
                <w:rFonts w:ascii="Times New Roman" w:hAnsi="Times New Roman"/>
                <w:sz w:val="20"/>
                <w:szCs w:val="20"/>
                <w:lang w:eastAsia="ru-RU"/>
              </w:rPr>
              <w:lastRenderedPageBreak/>
              <w:t>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761" w:type="dxa"/>
          </w:tcPr>
          <w:p w:rsidR="00DF2CCA" w:rsidRDefault="00DF2CCA" w:rsidP="00DF2CCA">
            <w:pPr>
              <w:tabs>
                <w:tab w:val="left" w:pos="6780"/>
              </w:tabs>
              <w:spacing w:after="0" w:line="240" w:lineRule="auto"/>
              <w:rPr>
                <w:rFonts w:ascii="Times New Roman" w:hAnsi="Times New Roman"/>
                <w:sz w:val="20"/>
                <w:szCs w:val="20"/>
              </w:rPr>
            </w:pPr>
            <w:r w:rsidRPr="00017CC2">
              <w:rPr>
                <w:rFonts w:ascii="Times New Roman" w:hAnsi="Times New Roman"/>
                <w:sz w:val="20"/>
                <w:szCs w:val="20"/>
              </w:rPr>
              <w:lastRenderedPageBreak/>
              <w:t xml:space="preserve">главный государственный инспектор </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Трухан</w:t>
            </w:r>
            <w:proofErr w:type="spellEnd"/>
            <w:r>
              <w:rPr>
                <w:rFonts w:ascii="Times New Roman" w:hAnsi="Times New Roman"/>
                <w:sz w:val="20"/>
                <w:szCs w:val="20"/>
              </w:rPr>
              <w:t xml:space="preserve"> Дмитрий Иванович</w:t>
            </w:r>
            <w:r w:rsidRPr="00017CC2">
              <w:rPr>
                <w:rFonts w:ascii="Times New Roman" w:hAnsi="Times New Roman"/>
                <w:sz w:val="20"/>
                <w:szCs w:val="20"/>
              </w:rPr>
              <w:t>,</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116</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свидетельство о регистрации по месту пребывания – в случаях, когда регистрация по </w:t>
            </w:r>
            <w:r w:rsidRPr="00017CC2">
              <w:rPr>
                <w:rFonts w:ascii="Times New Roman" w:hAnsi="Times New Roman"/>
                <w:sz w:val="20"/>
                <w:szCs w:val="20"/>
                <w:lang w:eastAsia="ru-RU"/>
              </w:rPr>
              <w:lastRenderedPageBreak/>
              <w:t>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 (после медицинского переосвидетельствования)</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DF2CCA" w:rsidRPr="00DF2CCA" w:rsidRDefault="00DF2CCA" w:rsidP="00DF2CCA">
            <w:pPr>
              <w:tabs>
                <w:tab w:val="left" w:pos="6780"/>
              </w:tabs>
              <w:spacing w:after="0" w:line="240" w:lineRule="auto"/>
              <w:rPr>
                <w:rFonts w:ascii="Times New Roman" w:hAnsi="Times New Roman"/>
                <w:sz w:val="20"/>
                <w:szCs w:val="20"/>
                <w:lang w:eastAsia="ru-RU"/>
              </w:rPr>
            </w:pPr>
            <w:r w:rsidRPr="00DF2CCA">
              <w:rPr>
                <w:rFonts w:ascii="Times New Roman" w:hAnsi="Times New Roman"/>
                <w:sz w:val="20"/>
                <w:szCs w:val="20"/>
              </w:rPr>
              <w:lastRenderedPageBreak/>
              <w:t>0,1 базовой величины – за прием экзамена по правилам дорожного движения</w:t>
            </w:r>
            <w:r w:rsidRPr="00DF2CCA">
              <w:rPr>
                <w:rFonts w:ascii="Times New Roman" w:hAnsi="Times New Roman"/>
                <w:sz w:val="20"/>
                <w:szCs w:val="20"/>
              </w:rPr>
              <w:br/>
            </w:r>
            <w:r w:rsidRPr="00DF2CCA">
              <w:rPr>
                <w:rFonts w:ascii="Times New Roman" w:hAnsi="Times New Roman"/>
                <w:sz w:val="20"/>
                <w:szCs w:val="20"/>
              </w:rPr>
              <w:br/>
              <w:t>0,1 базовой величины – за прием экзамена по правилам технической эксплуатации колесного трактора, самоходной машины</w:t>
            </w:r>
            <w:r w:rsidRPr="00DF2CCA">
              <w:rPr>
                <w:rFonts w:ascii="Times New Roman" w:hAnsi="Times New Roman"/>
                <w:sz w:val="20"/>
                <w:szCs w:val="20"/>
              </w:rPr>
              <w:br/>
            </w:r>
            <w:r w:rsidRPr="00DF2CCA">
              <w:rPr>
                <w:rFonts w:ascii="Times New Roman" w:hAnsi="Times New Roman"/>
                <w:sz w:val="20"/>
                <w:szCs w:val="20"/>
              </w:rPr>
              <w:br/>
              <w:t>0,2 базовой величины – за прием экзамена по вождению колесного трактора, самоходной машины</w:t>
            </w:r>
          </w:p>
        </w:tc>
        <w:tc>
          <w:tcPr>
            <w:tcW w:w="268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сдачи всех экзаменов</w:t>
            </w:r>
          </w:p>
        </w:tc>
      </w:tr>
      <w:tr w:rsidR="00DF2CCA" w:rsidRPr="00017CC2" w:rsidTr="004718A5">
        <w:trPr>
          <w:gridAfter w:val="6"/>
          <w:wAfter w:w="8080" w:type="dxa"/>
        </w:trPr>
        <w:tc>
          <w:tcPr>
            <w:tcW w:w="3207"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2761" w:type="dxa"/>
          </w:tcPr>
          <w:p w:rsidR="00DF2CCA" w:rsidRDefault="00DF2CCA" w:rsidP="00DF2CCA">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Трухан</w:t>
            </w:r>
            <w:proofErr w:type="spellEnd"/>
            <w:r>
              <w:rPr>
                <w:rFonts w:ascii="Times New Roman" w:hAnsi="Times New Roman"/>
                <w:sz w:val="20"/>
                <w:szCs w:val="20"/>
              </w:rPr>
              <w:t xml:space="preserve"> Дмитрий Иванович</w:t>
            </w:r>
            <w:r w:rsidRPr="00017CC2">
              <w:rPr>
                <w:rFonts w:ascii="Times New Roman" w:hAnsi="Times New Roman"/>
                <w:sz w:val="20"/>
                <w:szCs w:val="20"/>
              </w:rPr>
              <w:t>,</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116</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паспорт или иной документ, удостоверяющий личность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исполнение административного взыскания, – в случае наложения административного взыскания в виде штрафа</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p>
        </w:tc>
        <w:tc>
          <w:tcPr>
            <w:tcW w:w="2385"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обращения</w:t>
            </w:r>
          </w:p>
        </w:tc>
      </w:tr>
      <w:tr w:rsidR="00DF2CCA" w:rsidRPr="00017CC2" w:rsidTr="004718A5">
        <w:trPr>
          <w:gridAfter w:val="6"/>
          <w:wAfter w:w="8080" w:type="dxa"/>
        </w:trPr>
        <w:tc>
          <w:tcPr>
            <w:tcW w:w="3207"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 xml:space="preserve">15.30. Государственная регистрация колесного трактора, </w:t>
            </w:r>
            <w:r w:rsidRPr="00017CC2">
              <w:rPr>
                <w:rFonts w:ascii="Times New Roman" w:hAnsi="Times New Roman"/>
                <w:sz w:val="20"/>
                <w:szCs w:val="20"/>
                <w:lang w:eastAsia="ru-RU"/>
              </w:rPr>
              <w:lastRenderedPageBreak/>
              <w:t>прицепа к нему и самоходной машины</w:t>
            </w:r>
          </w:p>
        </w:tc>
        <w:tc>
          <w:tcPr>
            <w:tcW w:w="2761" w:type="dxa"/>
          </w:tcPr>
          <w:p w:rsidR="00DF2CCA" w:rsidRDefault="00DF2CCA" w:rsidP="00DF2CCA">
            <w:pPr>
              <w:tabs>
                <w:tab w:val="left" w:pos="6780"/>
              </w:tabs>
              <w:spacing w:after="0" w:line="240" w:lineRule="auto"/>
              <w:rPr>
                <w:rFonts w:ascii="Times New Roman" w:hAnsi="Times New Roman"/>
                <w:sz w:val="20"/>
                <w:szCs w:val="20"/>
              </w:rPr>
            </w:pPr>
            <w:r w:rsidRPr="00017CC2">
              <w:rPr>
                <w:rFonts w:ascii="Times New Roman" w:hAnsi="Times New Roman"/>
                <w:sz w:val="20"/>
                <w:szCs w:val="20"/>
              </w:rPr>
              <w:lastRenderedPageBreak/>
              <w:t xml:space="preserve">главный государственный инспектор </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lastRenderedPageBreak/>
              <w:t>Трухан</w:t>
            </w:r>
            <w:proofErr w:type="spellEnd"/>
            <w:r>
              <w:rPr>
                <w:rFonts w:ascii="Times New Roman" w:hAnsi="Times New Roman"/>
                <w:sz w:val="20"/>
                <w:szCs w:val="20"/>
              </w:rPr>
              <w:t xml:space="preserve"> Дмитрий Иванович</w:t>
            </w:r>
            <w:r w:rsidRPr="00017CC2">
              <w:rPr>
                <w:rFonts w:ascii="Times New Roman" w:hAnsi="Times New Roman"/>
                <w:sz w:val="20"/>
                <w:szCs w:val="20"/>
              </w:rPr>
              <w:t>,</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116</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r>
            <w:r w:rsidRPr="00017CC2">
              <w:rPr>
                <w:rFonts w:ascii="Times New Roman" w:hAnsi="Times New Roman"/>
                <w:sz w:val="20"/>
                <w:szCs w:val="20"/>
                <w:lang w:eastAsia="ru-RU"/>
              </w:rPr>
              <w:lastRenderedPageBreak/>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w:t>
            </w:r>
            <w:proofErr w:type="spellStart"/>
            <w:r w:rsidRPr="00017CC2">
              <w:rPr>
                <w:rFonts w:ascii="Times New Roman" w:hAnsi="Times New Roman"/>
                <w:sz w:val="20"/>
                <w:szCs w:val="20"/>
                <w:lang w:eastAsia="ru-RU"/>
              </w:rPr>
              <w:t>гостехнадзора</w:t>
            </w:r>
            <w:proofErr w:type="spellEnd"/>
            <w:r w:rsidRPr="00017CC2">
              <w:rPr>
                <w:rFonts w:ascii="Times New Roman" w:hAnsi="Times New Roman"/>
                <w:sz w:val="20"/>
                <w:szCs w:val="20"/>
                <w:lang w:eastAsia="ru-RU"/>
              </w:rPr>
              <w:t>, – в случае утраты или приведения в негодность документа завода-изготовителя</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w:t>
            </w:r>
            <w:r w:rsidRPr="00017CC2">
              <w:rPr>
                <w:rFonts w:ascii="Times New Roman" w:hAnsi="Times New Roman"/>
                <w:sz w:val="20"/>
                <w:szCs w:val="20"/>
                <w:lang w:eastAsia="ru-RU"/>
              </w:rPr>
              <w:lastRenderedPageBreak/>
              <w:t>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w:t>
            </w:r>
            <w:r w:rsidRPr="00017CC2">
              <w:rPr>
                <w:rFonts w:ascii="Times New Roman" w:hAnsi="Times New Roman"/>
                <w:sz w:val="20"/>
                <w:szCs w:val="20"/>
                <w:lang w:eastAsia="ru-RU"/>
              </w:rPr>
              <w:br/>
            </w:r>
            <w:r w:rsidRPr="00017CC2">
              <w:rPr>
                <w:rFonts w:ascii="Times New Roman" w:hAnsi="Times New Roman"/>
                <w:sz w:val="20"/>
                <w:szCs w:val="20"/>
                <w:lang w:eastAsia="ru-RU"/>
              </w:rP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документ, подтверждающий заключение договора обязательного страхования </w:t>
            </w:r>
            <w:r w:rsidRPr="00017CC2">
              <w:rPr>
                <w:rFonts w:ascii="Times New Roman" w:hAnsi="Times New Roman"/>
                <w:sz w:val="20"/>
                <w:szCs w:val="20"/>
                <w:lang w:eastAsia="ru-RU"/>
              </w:rPr>
              <w:lastRenderedPageBreak/>
              <w:t>гражданской ответственности владельцев транспортных средств</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DF2CCA" w:rsidRPr="00DF2CCA" w:rsidRDefault="00DF2CCA" w:rsidP="00DF2CCA">
            <w:pPr>
              <w:tabs>
                <w:tab w:val="left" w:pos="6780"/>
              </w:tabs>
              <w:spacing w:after="0" w:line="240" w:lineRule="auto"/>
              <w:rPr>
                <w:rFonts w:ascii="Times New Roman" w:hAnsi="Times New Roman"/>
                <w:sz w:val="20"/>
                <w:szCs w:val="20"/>
                <w:lang w:eastAsia="ru-RU"/>
              </w:rPr>
            </w:pPr>
            <w:r w:rsidRPr="00DF2CCA">
              <w:rPr>
                <w:rFonts w:ascii="Times New Roman" w:hAnsi="Times New Roman"/>
                <w:sz w:val="20"/>
                <w:szCs w:val="20"/>
              </w:rPr>
              <w:lastRenderedPageBreak/>
              <w:t xml:space="preserve">1,5 базовой величины – за выдачу </w:t>
            </w:r>
            <w:r w:rsidRPr="00DF2CCA">
              <w:rPr>
                <w:rFonts w:ascii="Times New Roman" w:hAnsi="Times New Roman"/>
                <w:sz w:val="20"/>
                <w:szCs w:val="20"/>
              </w:rPr>
              <w:lastRenderedPageBreak/>
              <w:t>регистрационного знака</w:t>
            </w:r>
            <w:r w:rsidRPr="00DF2CCA">
              <w:rPr>
                <w:rFonts w:ascii="Times New Roman" w:hAnsi="Times New Roman"/>
                <w:sz w:val="20"/>
                <w:szCs w:val="20"/>
              </w:rPr>
              <w:br/>
            </w:r>
            <w:r w:rsidRPr="00DF2CCA">
              <w:rPr>
                <w:rFonts w:ascii="Times New Roman" w:hAnsi="Times New Roman"/>
                <w:sz w:val="20"/>
                <w:szCs w:val="20"/>
              </w:rP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rsidRPr="00DF2CCA">
              <w:rPr>
                <w:rFonts w:ascii="Times New Roman" w:hAnsi="Times New Roman"/>
                <w:sz w:val="20"/>
                <w:szCs w:val="20"/>
              </w:rPr>
              <w:br/>
            </w:r>
            <w:r w:rsidRPr="00DF2CCA">
              <w:rPr>
                <w:rFonts w:ascii="Times New Roman" w:hAnsi="Times New Roman"/>
                <w:sz w:val="20"/>
                <w:szCs w:val="20"/>
              </w:rP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268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10 рабочих дней со дня подачи заявления</w:t>
            </w:r>
          </w:p>
        </w:tc>
      </w:tr>
      <w:tr w:rsidR="00DF2CCA" w:rsidRPr="00017CC2" w:rsidTr="004718A5">
        <w:trPr>
          <w:gridAfter w:val="6"/>
          <w:wAfter w:w="8080" w:type="dxa"/>
        </w:trPr>
        <w:tc>
          <w:tcPr>
            <w:tcW w:w="3207"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761" w:type="dxa"/>
          </w:tcPr>
          <w:p w:rsidR="00DF2CCA" w:rsidRDefault="00DF2CCA" w:rsidP="00DF2CCA">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Трухан</w:t>
            </w:r>
            <w:proofErr w:type="spellEnd"/>
            <w:r>
              <w:rPr>
                <w:rFonts w:ascii="Times New Roman" w:hAnsi="Times New Roman"/>
                <w:sz w:val="20"/>
                <w:szCs w:val="20"/>
              </w:rPr>
              <w:t xml:space="preserve"> Дмитрий Иванович</w:t>
            </w:r>
            <w:r w:rsidRPr="00017CC2">
              <w:rPr>
                <w:rFonts w:ascii="Times New Roman" w:hAnsi="Times New Roman"/>
                <w:sz w:val="20"/>
                <w:szCs w:val="20"/>
              </w:rPr>
              <w:t>,</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116</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rsidRPr="00017CC2">
              <w:rPr>
                <w:rFonts w:ascii="Times New Roman" w:hAnsi="Times New Roman"/>
                <w:sz w:val="20"/>
                <w:szCs w:val="20"/>
                <w:lang w:eastAsia="ru-RU"/>
              </w:rPr>
              <w:br/>
            </w:r>
            <w:r w:rsidRPr="00017CC2">
              <w:rPr>
                <w:rFonts w:ascii="Times New Roman" w:hAnsi="Times New Roman"/>
                <w:sz w:val="20"/>
                <w:szCs w:val="20"/>
                <w:lang w:eastAsia="ru-RU"/>
              </w:rPr>
              <w:br/>
              <w:t>регистрационный знак – при выдаче регистрационного знака взамен пришедшего в негодность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DF2CCA" w:rsidRPr="00DF2CCA" w:rsidRDefault="00DF2CCA" w:rsidP="00DF2CCA">
            <w:pPr>
              <w:tabs>
                <w:tab w:val="left" w:pos="6780"/>
              </w:tabs>
              <w:spacing w:after="0" w:line="240" w:lineRule="auto"/>
              <w:rPr>
                <w:rFonts w:ascii="Times New Roman" w:hAnsi="Times New Roman"/>
                <w:sz w:val="20"/>
                <w:szCs w:val="20"/>
                <w:lang w:eastAsia="ru-RU"/>
              </w:rPr>
            </w:pPr>
            <w:r w:rsidRPr="00DF2CCA">
              <w:rPr>
                <w:rFonts w:ascii="Times New Roman" w:hAnsi="Times New Roman"/>
                <w:sz w:val="20"/>
                <w:szCs w:val="20"/>
              </w:rPr>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rsidRPr="00DF2CCA">
              <w:rPr>
                <w:rFonts w:ascii="Times New Roman" w:hAnsi="Times New Roman"/>
                <w:sz w:val="20"/>
                <w:szCs w:val="20"/>
              </w:rPr>
              <w:br/>
            </w:r>
            <w:r w:rsidRPr="00DF2CCA">
              <w:rPr>
                <w:rFonts w:ascii="Times New Roman" w:hAnsi="Times New Roman"/>
                <w:sz w:val="20"/>
                <w:szCs w:val="20"/>
              </w:rPr>
              <w:br/>
              <w:t>3 базовые величины – за выдачу регистрационного знака</w:t>
            </w:r>
            <w:r w:rsidRPr="00DF2CCA">
              <w:rPr>
                <w:rFonts w:ascii="Times New Roman" w:hAnsi="Times New Roman"/>
                <w:sz w:val="20"/>
                <w:szCs w:val="20"/>
              </w:rPr>
              <w:br/>
            </w:r>
            <w:r w:rsidRPr="00DF2CCA">
              <w:rPr>
                <w:rFonts w:ascii="Times New Roman" w:hAnsi="Times New Roman"/>
                <w:sz w:val="20"/>
                <w:szCs w:val="20"/>
              </w:rP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DF2CCA">
              <w:rPr>
                <w:rFonts w:ascii="Times New Roman" w:hAnsi="Times New Roman"/>
                <w:sz w:val="20"/>
                <w:szCs w:val="20"/>
              </w:rPr>
              <w:br/>
            </w:r>
            <w:r w:rsidRPr="00DF2CCA">
              <w:rPr>
                <w:rFonts w:ascii="Times New Roman" w:hAnsi="Times New Roman"/>
                <w:sz w:val="20"/>
                <w:szCs w:val="20"/>
              </w:rPr>
              <w:br/>
              <w:t>1 базовая величина – за выдачу паспорта-дубликата</w:t>
            </w:r>
          </w:p>
        </w:tc>
        <w:tc>
          <w:tcPr>
            <w:tcW w:w="268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рабочих дней со дня подачи заявления</w:t>
            </w:r>
          </w:p>
        </w:tc>
      </w:tr>
      <w:tr w:rsidR="00DF2CCA" w:rsidRPr="00017CC2" w:rsidTr="004718A5">
        <w:trPr>
          <w:gridAfter w:val="6"/>
          <w:wAfter w:w="8080" w:type="dxa"/>
        </w:trPr>
        <w:tc>
          <w:tcPr>
            <w:tcW w:w="3207"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15.32. Обмен свидетельства о регистрации колесного трактора, прицепа к нему и самоходной машины (технического паспорта)</w:t>
            </w:r>
          </w:p>
        </w:tc>
        <w:tc>
          <w:tcPr>
            <w:tcW w:w="2761" w:type="dxa"/>
          </w:tcPr>
          <w:p w:rsidR="00DF2CCA" w:rsidRDefault="00DF2CCA" w:rsidP="00DF2CCA">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Трухан</w:t>
            </w:r>
            <w:proofErr w:type="spellEnd"/>
            <w:r>
              <w:rPr>
                <w:rFonts w:ascii="Times New Roman" w:hAnsi="Times New Roman"/>
                <w:sz w:val="20"/>
                <w:szCs w:val="20"/>
              </w:rPr>
              <w:t xml:space="preserve"> Дмитрий Иванович</w:t>
            </w:r>
            <w:r w:rsidRPr="00017CC2">
              <w:rPr>
                <w:rFonts w:ascii="Times New Roman" w:hAnsi="Times New Roman"/>
                <w:sz w:val="20"/>
                <w:szCs w:val="20"/>
              </w:rPr>
              <w:t>,</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116</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w:t>
            </w:r>
            <w:r w:rsidRPr="00017CC2">
              <w:rPr>
                <w:rFonts w:ascii="Times New Roman" w:hAnsi="Times New Roman"/>
                <w:sz w:val="20"/>
                <w:szCs w:val="20"/>
                <w:lang w:eastAsia="ru-RU"/>
              </w:rPr>
              <w:lastRenderedPageBreak/>
              <w:t>самоходной машины с изменением его (ее) модели (модификации)</w:t>
            </w:r>
            <w:r w:rsidRPr="00017CC2">
              <w:rPr>
                <w:rFonts w:ascii="Times New Roman" w:hAnsi="Times New Roman"/>
                <w:sz w:val="20"/>
                <w:lang w:eastAsia="ru-RU"/>
              </w:rPr>
              <w:t> </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DF2CCA" w:rsidRPr="00672E37" w:rsidRDefault="00DF2CCA" w:rsidP="00DF2CCA">
            <w:pPr>
              <w:pStyle w:val="table10"/>
              <w:spacing w:before="120"/>
              <w:rPr>
                <w:sz w:val="20"/>
                <w:szCs w:val="20"/>
              </w:rPr>
            </w:pPr>
            <w:r w:rsidRPr="00672E37">
              <w:rPr>
                <w:sz w:val="20"/>
                <w:szCs w:val="20"/>
              </w:rPr>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268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рабочих дней со дня подачи заявления</w:t>
            </w:r>
          </w:p>
        </w:tc>
      </w:tr>
      <w:tr w:rsidR="00DF2CCA" w:rsidRPr="00017CC2" w:rsidTr="004718A5">
        <w:trPr>
          <w:gridAfter w:val="6"/>
          <w:wAfter w:w="8080" w:type="dxa"/>
        </w:trPr>
        <w:tc>
          <w:tcPr>
            <w:tcW w:w="3207"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15.33. Внесение изменений в свидетельство о регистрации колесного трактора, прицепа к нему и самоходной машины (технический паспорт)</w:t>
            </w:r>
          </w:p>
        </w:tc>
        <w:tc>
          <w:tcPr>
            <w:tcW w:w="2761" w:type="dxa"/>
          </w:tcPr>
          <w:p w:rsidR="00DF2CCA" w:rsidRDefault="00DF2CCA" w:rsidP="00DF2CCA">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Трухан</w:t>
            </w:r>
            <w:proofErr w:type="spellEnd"/>
            <w:r>
              <w:rPr>
                <w:rFonts w:ascii="Times New Roman" w:hAnsi="Times New Roman"/>
                <w:sz w:val="20"/>
                <w:szCs w:val="20"/>
              </w:rPr>
              <w:t xml:space="preserve"> Дмитрий Иванович</w:t>
            </w:r>
            <w:r w:rsidRPr="00017CC2">
              <w:rPr>
                <w:rFonts w:ascii="Times New Roman" w:hAnsi="Times New Roman"/>
                <w:sz w:val="20"/>
                <w:szCs w:val="20"/>
              </w:rPr>
              <w:t>,</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116</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приобретение номерных агрегатов, – в случае замены номерных агрегатов на колесном тракторе, самоходной машине</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внесение платы</w:t>
            </w:r>
          </w:p>
        </w:tc>
        <w:tc>
          <w:tcPr>
            <w:tcW w:w="2385"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0,1 базовой величины</w:t>
            </w:r>
          </w:p>
        </w:tc>
        <w:tc>
          <w:tcPr>
            <w:tcW w:w="268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рабочих дней со дня подачи заявления</w:t>
            </w:r>
          </w:p>
        </w:tc>
      </w:tr>
      <w:tr w:rsidR="00DF2CCA" w:rsidRPr="00017CC2" w:rsidTr="004718A5">
        <w:trPr>
          <w:gridAfter w:val="6"/>
          <w:wAfter w:w="8080" w:type="dxa"/>
        </w:trPr>
        <w:tc>
          <w:tcPr>
            <w:tcW w:w="3207"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 xml:space="preserve">15.34. Выдача акта осмотра колесного трактора, прицепа к нему и самоходной машины для </w:t>
            </w:r>
            <w:r w:rsidRPr="00017CC2">
              <w:rPr>
                <w:rFonts w:ascii="Times New Roman" w:hAnsi="Times New Roman"/>
                <w:sz w:val="20"/>
                <w:szCs w:val="20"/>
                <w:lang w:eastAsia="ru-RU"/>
              </w:rPr>
              <w:lastRenderedPageBreak/>
              <w:t>снятия их с учета в случае невозможности представить колесный трактор, прицеп к нему и самоходную машину на осмотр</w:t>
            </w:r>
          </w:p>
        </w:tc>
        <w:tc>
          <w:tcPr>
            <w:tcW w:w="2761" w:type="dxa"/>
          </w:tcPr>
          <w:p w:rsidR="00DF2CCA" w:rsidRDefault="00DF2CCA" w:rsidP="00DF2CCA">
            <w:pPr>
              <w:tabs>
                <w:tab w:val="left" w:pos="6780"/>
              </w:tabs>
              <w:spacing w:after="0" w:line="240" w:lineRule="auto"/>
              <w:rPr>
                <w:rFonts w:ascii="Times New Roman" w:hAnsi="Times New Roman"/>
                <w:sz w:val="20"/>
                <w:szCs w:val="20"/>
              </w:rPr>
            </w:pPr>
            <w:r w:rsidRPr="00017CC2">
              <w:rPr>
                <w:rFonts w:ascii="Times New Roman" w:hAnsi="Times New Roman"/>
                <w:sz w:val="20"/>
                <w:szCs w:val="20"/>
              </w:rPr>
              <w:lastRenderedPageBreak/>
              <w:t xml:space="preserve">главный государственный инспектор </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Трухан</w:t>
            </w:r>
            <w:proofErr w:type="spellEnd"/>
            <w:r>
              <w:rPr>
                <w:rFonts w:ascii="Times New Roman" w:hAnsi="Times New Roman"/>
                <w:sz w:val="20"/>
                <w:szCs w:val="20"/>
              </w:rPr>
              <w:t xml:space="preserve"> Дмитрий Иванович</w:t>
            </w:r>
            <w:r w:rsidRPr="00017CC2">
              <w:rPr>
                <w:rFonts w:ascii="Times New Roman" w:hAnsi="Times New Roman"/>
                <w:sz w:val="20"/>
                <w:szCs w:val="20"/>
              </w:rPr>
              <w:t>,</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lastRenderedPageBreak/>
              <w:t>каб</w:t>
            </w:r>
            <w:proofErr w:type="spellEnd"/>
            <w:r w:rsidRPr="00017CC2">
              <w:rPr>
                <w:rFonts w:ascii="Times New Roman" w:hAnsi="Times New Roman"/>
                <w:sz w:val="20"/>
                <w:szCs w:val="20"/>
              </w:rPr>
              <w:t xml:space="preserve">. </w:t>
            </w:r>
            <w:r>
              <w:rPr>
                <w:rFonts w:ascii="Times New Roman" w:hAnsi="Times New Roman"/>
                <w:sz w:val="20"/>
                <w:szCs w:val="20"/>
              </w:rPr>
              <w:t>116</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паспорт или иной документ, удостоверяющий </w:t>
            </w:r>
            <w:r w:rsidRPr="00017CC2">
              <w:rPr>
                <w:rFonts w:ascii="Times New Roman" w:hAnsi="Times New Roman"/>
                <w:sz w:val="20"/>
                <w:szCs w:val="20"/>
                <w:lang w:eastAsia="ru-RU"/>
              </w:rPr>
              <w:lastRenderedPageBreak/>
              <w:t>личность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w:t>
            </w:r>
          </w:p>
        </w:tc>
        <w:tc>
          <w:tcPr>
            <w:tcW w:w="2385"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бесплатно</w:t>
            </w:r>
          </w:p>
        </w:tc>
        <w:tc>
          <w:tcPr>
            <w:tcW w:w="268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подачи заявления</w:t>
            </w:r>
          </w:p>
        </w:tc>
      </w:tr>
      <w:tr w:rsidR="00DF2CCA" w:rsidRPr="00017CC2" w:rsidTr="004718A5">
        <w:trPr>
          <w:gridAfter w:val="6"/>
          <w:wAfter w:w="8080" w:type="dxa"/>
        </w:trPr>
        <w:tc>
          <w:tcPr>
            <w:tcW w:w="3207"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15.35. Снятие с учета колесного трактора, прицепа к нему и самоходной машины</w:t>
            </w:r>
          </w:p>
        </w:tc>
        <w:tc>
          <w:tcPr>
            <w:tcW w:w="2761" w:type="dxa"/>
          </w:tcPr>
          <w:p w:rsidR="00DF2CCA" w:rsidRDefault="00DF2CCA" w:rsidP="00DF2CCA">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Трухан</w:t>
            </w:r>
            <w:proofErr w:type="spellEnd"/>
            <w:r>
              <w:rPr>
                <w:rFonts w:ascii="Times New Roman" w:hAnsi="Times New Roman"/>
                <w:sz w:val="20"/>
                <w:szCs w:val="20"/>
              </w:rPr>
              <w:t xml:space="preserve"> Дмитрий Иванович</w:t>
            </w:r>
            <w:r w:rsidRPr="00017CC2">
              <w:rPr>
                <w:rFonts w:ascii="Times New Roman" w:hAnsi="Times New Roman"/>
                <w:sz w:val="20"/>
                <w:szCs w:val="20"/>
              </w:rPr>
              <w:t>,</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116</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017CC2">
              <w:rPr>
                <w:rFonts w:ascii="Times New Roman" w:hAnsi="Times New Roman"/>
                <w:sz w:val="20"/>
                <w:szCs w:val="20"/>
                <w:lang w:eastAsia="ru-RU"/>
              </w:rPr>
              <w:br/>
            </w:r>
            <w:r w:rsidRPr="00017CC2">
              <w:rPr>
                <w:rFonts w:ascii="Times New Roman" w:hAnsi="Times New Roman"/>
                <w:sz w:val="20"/>
                <w:szCs w:val="20"/>
                <w:lang w:eastAsia="ru-RU"/>
              </w:rPr>
              <w:br/>
              <w:t>регистрационный знак на колесный трактор, прицеп к нему и самоходную машину</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акт осмотра колесного трактора, прицепа к нему и самоходной машины, составленный инспекцией </w:t>
            </w:r>
            <w:proofErr w:type="spellStart"/>
            <w:r w:rsidRPr="00017CC2">
              <w:rPr>
                <w:rFonts w:ascii="Times New Roman" w:hAnsi="Times New Roman"/>
                <w:sz w:val="20"/>
                <w:szCs w:val="20"/>
                <w:lang w:eastAsia="ru-RU"/>
              </w:rPr>
              <w:t>гостехнадзора</w:t>
            </w:r>
            <w:proofErr w:type="spellEnd"/>
            <w:r w:rsidRPr="00017CC2">
              <w:rPr>
                <w:rFonts w:ascii="Times New Roman" w:hAnsi="Times New Roman"/>
                <w:sz w:val="20"/>
                <w:szCs w:val="20"/>
                <w:lang w:eastAsia="ru-RU"/>
              </w:rPr>
              <w:t xml:space="preserve">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017CC2">
              <w:rPr>
                <w:rFonts w:ascii="Times New Roman" w:hAnsi="Times New Roman"/>
                <w:sz w:val="20"/>
                <w:szCs w:val="20"/>
                <w:lang w:eastAsia="ru-RU"/>
              </w:rPr>
              <w:br/>
            </w:r>
            <w:r w:rsidRPr="00017CC2">
              <w:rPr>
                <w:rFonts w:ascii="Times New Roman" w:hAnsi="Times New Roman"/>
                <w:sz w:val="20"/>
                <w:szCs w:val="20"/>
                <w:lang w:eastAsia="ru-RU"/>
              </w:rPr>
              <w:br/>
              <w:t>копия решения суда – в случае снятия с учета колесного трактора, прицепа к нему и самоходной машины на основании решения суда</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внесение платы</w:t>
            </w:r>
          </w:p>
        </w:tc>
        <w:tc>
          <w:tcPr>
            <w:tcW w:w="2385"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0,1 базовой величины</w:t>
            </w:r>
          </w:p>
        </w:tc>
        <w:tc>
          <w:tcPr>
            <w:tcW w:w="268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подачи заявления</w:t>
            </w:r>
          </w:p>
        </w:tc>
      </w:tr>
      <w:tr w:rsidR="00DF2CCA" w:rsidRPr="00017CC2" w:rsidTr="004718A5">
        <w:trPr>
          <w:gridAfter w:val="6"/>
          <w:wAfter w:w="8080" w:type="dxa"/>
        </w:trPr>
        <w:tc>
          <w:tcPr>
            <w:tcW w:w="3207"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 xml:space="preserve">15.36. Постановка колесного трактора, прицепа к нему и самоходной машины, </w:t>
            </w:r>
            <w:r w:rsidRPr="00017CC2">
              <w:rPr>
                <w:rFonts w:ascii="Times New Roman" w:hAnsi="Times New Roman"/>
                <w:sz w:val="20"/>
                <w:szCs w:val="20"/>
                <w:lang w:eastAsia="ru-RU"/>
              </w:rPr>
              <w:lastRenderedPageBreak/>
              <w:t>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2761" w:type="dxa"/>
          </w:tcPr>
          <w:p w:rsidR="00DF2CCA" w:rsidRDefault="00DF2CCA" w:rsidP="00DF2CCA">
            <w:pPr>
              <w:tabs>
                <w:tab w:val="left" w:pos="6780"/>
              </w:tabs>
              <w:spacing w:after="0" w:line="240" w:lineRule="auto"/>
              <w:rPr>
                <w:rFonts w:ascii="Times New Roman" w:hAnsi="Times New Roman"/>
                <w:sz w:val="20"/>
                <w:szCs w:val="20"/>
              </w:rPr>
            </w:pPr>
            <w:r w:rsidRPr="00017CC2">
              <w:rPr>
                <w:rFonts w:ascii="Times New Roman" w:hAnsi="Times New Roman"/>
                <w:sz w:val="20"/>
                <w:szCs w:val="20"/>
              </w:rPr>
              <w:lastRenderedPageBreak/>
              <w:t xml:space="preserve">главный государственный инспектор </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Трухан</w:t>
            </w:r>
            <w:proofErr w:type="spellEnd"/>
            <w:r>
              <w:rPr>
                <w:rFonts w:ascii="Times New Roman" w:hAnsi="Times New Roman"/>
                <w:sz w:val="20"/>
                <w:szCs w:val="20"/>
              </w:rPr>
              <w:t xml:space="preserve"> Дмитрий Иванович</w:t>
            </w:r>
            <w:r w:rsidRPr="00017CC2">
              <w:rPr>
                <w:rFonts w:ascii="Times New Roman" w:hAnsi="Times New Roman"/>
                <w:sz w:val="20"/>
                <w:szCs w:val="20"/>
              </w:rPr>
              <w:t>,</w:t>
            </w:r>
          </w:p>
          <w:p w:rsidR="00DF2CCA" w:rsidRPr="00017CC2" w:rsidRDefault="00DF2CCA" w:rsidP="00DF2CCA">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lastRenderedPageBreak/>
              <w:t>каб</w:t>
            </w:r>
            <w:proofErr w:type="spellEnd"/>
            <w:r w:rsidRPr="00017CC2">
              <w:rPr>
                <w:rFonts w:ascii="Times New Roman" w:hAnsi="Times New Roman"/>
                <w:sz w:val="20"/>
                <w:szCs w:val="20"/>
              </w:rPr>
              <w:t xml:space="preserve">. </w:t>
            </w:r>
            <w:r>
              <w:rPr>
                <w:rFonts w:ascii="Times New Roman" w:hAnsi="Times New Roman"/>
                <w:sz w:val="20"/>
                <w:szCs w:val="20"/>
              </w:rPr>
              <w:t>116</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паспорт или иной документ, удостоверяющий </w:t>
            </w:r>
            <w:r w:rsidRPr="00017CC2">
              <w:rPr>
                <w:rFonts w:ascii="Times New Roman" w:hAnsi="Times New Roman"/>
                <w:sz w:val="20"/>
                <w:szCs w:val="20"/>
                <w:lang w:eastAsia="ru-RU"/>
              </w:rPr>
              <w:lastRenderedPageBreak/>
              <w:t>личность, с отметкой о регистрации по месту жительства</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внесение платы</w:t>
            </w:r>
          </w:p>
        </w:tc>
        <w:tc>
          <w:tcPr>
            <w:tcW w:w="2385"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0,1 базовой величины</w:t>
            </w:r>
          </w:p>
        </w:tc>
        <w:tc>
          <w:tcPr>
            <w:tcW w:w="2689" w:type="dxa"/>
          </w:tcPr>
          <w:p w:rsidR="00DF2CCA" w:rsidRPr="00017CC2" w:rsidRDefault="00DF2CCA" w:rsidP="00DF2CCA">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подачи заявления</w:t>
            </w:r>
          </w:p>
        </w:tc>
      </w:tr>
      <w:tr w:rsidR="00672E37" w:rsidRPr="00017CC2" w:rsidTr="004718A5">
        <w:trPr>
          <w:gridAfter w:val="6"/>
          <w:wAfter w:w="8080" w:type="dxa"/>
        </w:trPr>
        <w:tc>
          <w:tcPr>
            <w:tcW w:w="3207" w:type="dxa"/>
          </w:tcPr>
          <w:p w:rsidR="00672E37" w:rsidRPr="00017CC2" w:rsidRDefault="00672E37" w:rsidP="00672E37">
            <w:pPr>
              <w:tabs>
                <w:tab w:val="left" w:pos="6780"/>
              </w:tabs>
              <w:spacing w:after="0" w:line="240" w:lineRule="auto"/>
              <w:rPr>
                <w:rFonts w:ascii="Times New Roman" w:hAnsi="Times New Roman"/>
                <w:sz w:val="20"/>
                <w:szCs w:val="20"/>
                <w:lang w:eastAsia="ru-RU"/>
              </w:rPr>
            </w:pPr>
            <w:bookmarkStart w:id="0" w:name="_GoBack" w:colFirst="3" w:colLast="3"/>
            <w:r w:rsidRPr="00017CC2">
              <w:rPr>
                <w:rFonts w:ascii="Times New Roman" w:hAnsi="Times New Roman"/>
                <w:sz w:val="20"/>
                <w:szCs w:val="20"/>
                <w:lang w:eastAsia="ru-RU"/>
              </w:rPr>
              <w:t>15.37. Проведение государственного технического осмотра колесного трактора, прицепа к нему и самоходной машины</w:t>
            </w:r>
          </w:p>
        </w:tc>
        <w:tc>
          <w:tcPr>
            <w:tcW w:w="2761" w:type="dxa"/>
          </w:tcPr>
          <w:p w:rsidR="00672E37" w:rsidRDefault="00672E37" w:rsidP="00672E3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672E37" w:rsidRPr="00017CC2" w:rsidRDefault="00672E37" w:rsidP="00672E37">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Трухан</w:t>
            </w:r>
            <w:proofErr w:type="spellEnd"/>
            <w:r>
              <w:rPr>
                <w:rFonts w:ascii="Times New Roman" w:hAnsi="Times New Roman"/>
                <w:sz w:val="20"/>
                <w:szCs w:val="20"/>
              </w:rPr>
              <w:t xml:space="preserve"> Дмитрий Иванович</w:t>
            </w:r>
            <w:r w:rsidRPr="00017CC2">
              <w:rPr>
                <w:rFonts w:ascii="Times New Roman" w:hAnsi="Times New Roman"/>
                <w:sz w:val="20"/>
                <w:szCs w:val="20"/>
              </w:rPr>
              <w:t>,</w:t>
            </w:r>
          </w:p>
          <w:p w:rsidR="00672E37" w:rsidRPr="00017CC2" w:rsidRDefault="00672E37" w:rsidP="00672E37">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116</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672E37" w:rsidRPr="00017CC2" w:rsidRDefault="00672E37" w:rsidP="00672E37">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lang w:eastAsia="ru-RU"/>
              </w:rPr>
              <w:t> </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справка о регистрации по месту пребывания – </w:t>
            </w:r>
            <w:r w:rsidRPr="00017CC2">
              <w:rPr>
                <w:rFonts w:ascii="Times New Roman" w:hAnsi="Times New Roman"/>
                <w:sz w:val="20"/>
                <w:szCs w:val="20"/>
                <w:lang w:eastAsia="ru-RU"/>
              </w:rPr>
              <w:lastRenderedPageBreak/>
              <w:t>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удостоверение тракториста-машиниста</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заключение договора обязательного страхования гражданской ответственности владельцев транспортных средств</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672E37" w:rsidRPr="00672E37" w:rsidRDefault="00672E37" w:rsidP="00672E37">
            <w:pPr>
              <w:pStyle w:val="table10"/>
              <w:spacing w:before="120"/>
              <w:rPr>
                <w:sz w:val="20"/>
                <w:szCs w:val="20"/>
              </w:rPr>
            </w:pPr>
            <w:r w:rsidRPr="00672E37">
              <w:rPr>
                <w:sz w:val="20"/>
                <w:szCs w:val="20"/>
              </w:rPr>
              <w:lastRenderedPageBreak/>
              <w:t>0,3 базовой величины – за проведение государственного технического осмотра колесного трактора, самоходной машины</w:t>
            </w:r>
            <w:r w:rsidRPr="00672E37">
              <w:rPr>
                <w:sz w:val="20"/>
                <w:szCs w:val="20"/>
              </w:rPr>
              <w:br/>
            </w:r>
            <w:r w:rsidRPr="00672E37">
              <w:rPr>
                <w:sz w:val="20"/>
                <w:szCs w:val="20"/>
              </w:rPr>
              <w:br/>
              <w:t>0,2 базовой величины – за проведение государственного технического осмотра прицепа к колесному трактору</w:t>
            </w:r>
            <w:r w:rsidRPr="00672E37">
              <w:rPr>
                <w:sz w:val="20"/>
                <w:szCs w:val="20"/>
              </w:rPr>
              <w:br/>
            </w:r>
            <w:r w:rsidRPr="00672E37">
              <w:rPr>
                <w:sz w:val="20"/>
                <w:szCs w:val="20"/>
              </w:rPr>
              <w:br/>
              <w:t>2 базовые величины – за проведение технической экспертизы самодельного трактора, малогабаритного трактора, прицепа к ним</w:t>
            </w:r>
          </w:p>
        </w:tc>
        <w:tc>
          <w:tcPr>
            <w:tcW w:w="2689" w:type="dxa"/>
          </w:tcPr>
          <w:p w:rsidR="00672E37" w:rsidRPr="00017CC2" w:rsidRDefault="00672E37" w:rsidP="00672E37">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в день обращения</w:t>
            </w:r>
          </w:p>
        </w:tc>
      </w:tr>
      <w:tr w:rsidR="00672E37" w:rsidRPr="00017CC2" w:rsidTr="00471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21408" w:type="dxa"/>
            <w:gridSpan w:val="6"/>
            <w:tcMar>
              <w:top w:w="0" w:type="dxa"/>
              <w:left w:w="6" w:type="dxa"/>
              <w:bottom w:w="0" w:type="dxa"/>
              <w:right w:w="6" w:type="dxa"/>
            </w:tcMar>
          </w:tcPr>
          <w:tbl>
            <w:tblPr>
              <w:tblW w:w="20624" w:type="dxa"/>
              <w:tblCellMar>
                <w:left w:w="0" w:type="dxa"/>
                <w:right w:w="0" w:type="dxa"/>
              </w:tblCellMar>
              <w:tblLook w:val="00A0" w:firstRow="1" w:lastRow="0" w:firstColumn="1" w:lastColumn="0" w:noHBand="0" w:noVBand="0"/>
            </w:tblPr>
            <w:tblGrid>
              <w:gridCol w:w="18666"/>
              <w:gridCol w:w="32"/>
              <w:gridCol w:w="32"/>
              <w:gridCol w:w="32"/>
              <w:gridCol w:w="32"/>
              <w:gridCol w:w="1830"/>
            </w:tblGrid>
            <w:tr w:rsidR="00672E37" w:rsidRPr="00017CC2" w:rsidTr="00C91A4C">
              <w:trPr>
                <w:trHeight w:val="240"/>
              </w:trPr>
              <w:tc>
                <w:tcPr>
                  <w:tcW w:w="18666" w:type="dxa"/>
                  <w:tcMar>
                    <w:top w:w="0" w:type="dxa"/>
                    <w:left w:w="6" w:type="dxa"/>
                    <w:bottom w:w="0" w:type="dxa"/>
                    <w:right w:w="6" w:type="dxa"/>
                  </w:tcMar>
                </w:tcPr>
                <w:bookmarkEnd w:id="0"/>
                <w:p w:rsidR="00672E37" w:rsidRPr="00E57A22" w:rsidRDefault="00672E37" w:rsidP="00672E37">
                  <w:pPr>
                    <w:pStyle w:val="snoski"/>
                    <w:spacing w:before="0" w:beforeAutospacing="0" w:after="0" w:afterAutospacing="0"/>
                    <w:ind w:firstLine="567"/>
                    <w:jc w:val="both"/>
                    <w:rPr>
                      <w:color w:val="000000"/>
                      <w:sz w:val="20"/>
                      <w:szCs w:val="20"/>
                    </w:rPr>
                  </w:pPr>
                  <w:r w:rsidRPr="00E57A22">
                    <w:rPr>
                      <w:color w:val="000000"/>
                      <w:sz w:val="20"/>
                      <w:szCs w:val="2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72E37" w:rsidRPr="00E57A22" w:rsidRDefault="00672E37" w:rsidP="00672E37">
                  <w:pPr>
                    <w:pStyle w:val="snoski"/>
                    <w:spacing w:before="0" w:beforeAutospacing="0" w:after="0" w:afterAutospacing="0"/>
                    <w:ind w:firstLine="567"/>
                    <w:jc w:val="both"/>
                    <w:rPr>
                      <w:color w:val="000000"/>
                      <w:sz w:val="20"/>
                      <w:szCs w:val="20"/>
                    </w:rPr>
                  </w:pPr>
                  <w:r w:rsidRPr="00E57A22">
                    <w:rPr>
                      <w:color w:val="000000"/>
                      <w:sz w:val="20"/>
                      <w:szCs w:val="2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672E37" w:rsidRPr="00E57A22" w:rsidRDefault="00672E37" w:rsidP="00672E37">
                  <w:pPr>
                    <w:pStyle w:val="snoski"/>
                    <w:spacing w:before="0" w:beforeAutospacing="0" w:after="0" w:afterAutospacing="0"/>
                    <w:ind w:firstLine="567"/>
                    <w:jc w:val="both"/>
                    <w:rPr>
                      <w:color w:val="000000"/>
                      <w:sz w:val="20"/>
                      <w:szCs w:val="20"/>
                    </w:rPr>
                  </w:pPr>
                  <w:r w:rsidRPr="00E57A22">
                    <w:rPr>
                      <w:color w:val="000000"/>
                      <w:sz w:val="20"/>
                      <w:szCs w:val="2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672E37" w:rsidRPr="00E57A22" w:rsidRDefault="00672E37" w:rsidP="00672E37">
                  <w:pPr>
                    <w:pStyle w:val="snoski"/>
                    <w:spacing w:before="0" w:beforeAutospacing="0" w:after="0" w:afterAutospacing="0"/>
                    <w:ind w:firstLine="567"/>
                    <w:jc w:val="both"/>
                    <w:rPr>
                      <w:color w:val="000000"/>
                      <w:sz w:val="20"/>
                      <w:szCs w:val="20"/>
                    </w:rPr>
                  </w:pPr>
                  <w:r w:rsidRPr="00E57A22">
                    <w:rPr>
                      <w:color w:val="000000"/>
                      <w:sz w:val="20"/>
                      <w:szCs w:val="2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672E37" w:rsidRPr="00E57A22" w:rsidRDefault="00672E37" w:rsidP="00672E37">
                  <w:pPr>
                    <w:pStyle w:val="snoski"/>
                    <w:spacing w:before="0" w:beforeAutospacing="0" w:after="0" w:afterAutospacing="0"/>
                    <w:ind w:firstLine="567"/>
                    <w:jc w:val="both"/>
                    <w:rPr>
                      <w:color w:val="000000"/>
                      <w:sz w:val="20"/>
                      <w:szCs w:val="20"/>
                    </w:rPr>
                  </w:pPr>
                  <w:r w:rsidRPr="00E57A22">
                    <w:rPr>
                      <w:color w:val="000000"/>
                      <w:sz w:val="20"/>
                      <w:szCs w:val="20"/>
                    </w:rPr>
                    <w:t>**</w:t>
                  </w:r>
                  <w:proofErr w:type="gramStart"/>
                  <w:r w:rsidRPr="00E57A22">
                    <w:rPr>
                      <w:color w:val="000000"/>
                      <w:sz w:val="20"/>
                      <w:szCs w:val="20"/>
                    </w:rPr>
                    <w:t>В</w:t>
                  </w:r>
                  <w:proofErr w:type="gramEnd"/>
                  <w:r w:rsidRPr="00E57A22">
                    <w:rPr>
                      <w:color w:val="000000"/>
                      <w:sz w:val="20"/>
                      <w:szCs w:val="20"/>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72E37" w:rsidRPr="00E57A22" w:rsidRDefault="00672E37" w:rsidP="00672E37">
                  <w:pPr>
                    <w:pStyle w:val="comment"/>
                    <w:spacing w:before="0" w:beforeAutospacing="0" w:after="0" w:afterAutospacing="0"/>
                    <w:ind w:firstLine="567"/>
                    <w:jc w:val="both"/>
                    <w:rPr>
                      <w:color w:val="000000"/>
                      <w:sz w:val="20"/>
                      <w:szCs w:val="20"/>
                    </w:rPr>
                  </w:pPr>
                  <w:r w:rsidRPr="00E57A22">
                    <w:rPr>
                      <w:color w:val="000000"/>
                      <w:sz w:val="20"/>
                      <w:szCs w:val="2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672E37" w:rsidRPr="00E57A22" w:rsidRDefault="00672E37" w:rsidP="00672E37">
                  <w:pPr>
                    <w:pStyle w:val="comment"/>
                    <w:spacing w:before="0" w:beforeAutospacing="0" w:after="0" w:afterAutospacing="0"/>
                    <w:ind w:firstLine="567"/>
                    <w:jc w:val="both"/>
                    <w:rPr>
                      <w:color w:val="000000"/>
                      <w:sz w:val="20"/>
                      <w:szCs w:val="20"/>
                    </w:rPr>
                  </w:pPr>
                  <w:r w:rsidRPr="00E57A22">
                    <w:rPr>
                      <w:color w:val="000000"/>
                      <w:sz w:val="20"/>
                      <w:szCs w:val="2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672E37" w:rsidRPr="00E57A22" w:rsidRDefault="00672E37" w:rsidP="00672E37">
                  <w:pPr>
                    <w:pStyle w:val="snoski"/>
                    <w:spacing w:before="0" w:beforeAutospacing="0" w:after="0" w:afterAutospacing="0"/>
                    <w:ind w:firstLine="567"/>
                    <w:jc w:val="both"/>
                    <w:rPr>
                      <w:color w:val="000000"/>
                      <w:sz w:val="20"/>
                      <w:szCs w:val="20"/>
                    </w:rPr>
                  </w:pPr>
                  <w:r w:rsidRPr="00E57A22">
                    <w:rPr>
                      <w:color w:val="000000"/>
                      <w:sz w:val="20"/>
                      <w:szCs w:val="2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672E37" w:rsidRPr="00E57A22" w:rsidRDefault="00672E37" w:rsidP="00672E37">
                  <w:pPr>
                    <w:pStyle w:val="snoski"/>
                    <w:spacing w:before="0" w:beforeAutospacing="0" w:after="0" w:afterAutospacing="0"/>
                    <w:ind w:firstLine="567"/>
                    <w:jc w:val="both"/>
                    <w:rPr>
                      <w:color w:val="000000"/>
                      <w:sz w:val="20"/>
                      <w:szCs w:val="20"/>
                    </w:rPr>
                  </w:pPr>
                  <w:r w:rsidRPr="00E57A22">
                    <w:rPr>
                      <w:color w:val="000000"/>
                      <w:sz w:val="20"/>
                      <w:szCs w:val="20"/>
                    </w:rPr>
                    <w:t>****Государственная пошлина за выдачу разрешения на допуск:</w:t>
                  </w:r>
                </w:p>
                <w:p w:rsidR="00672E37" w:rsidRPr="00E57A22" w:rsidRDefault="00672E37" w:rsidP="00672E37">
                  <w:pPr>
                    <w:pStyle w:val="snoski"/>
                    <w:spacing w:before="0" w:beforeAutospacing="0" w:after="0" w:afterAutospacing="0"/>
                    <w:ind w:firstLine="567"/>
                    <w:jc w:val="both"/>
                    <w:rPr>
                      <w:color w:val="000000"/>
                      <w:sz w:val="20"/>
                      <w:szCs w:val="20"/>
                    </w:rPr>
                  </w:pPr>
                  <w:r w:rsidRPr="00E57A22">
                    <w:rPr>
                      <w:color w:val="000000"/>
                      <w:sz w:val="20"/>
                      <w:szCs w:val="20"/>
                    </w:rPr>
                    <w:t xml:space="preserve">уплачивается по ставке, увеличенной на коэффициент 2, в отношении транспортных средств, год выпуска которых совпадает с годом их государственной регистрации, а также с года выпуска которых прошло менее 10 лет (включая год выпуска), прохождение </w:t>
                  </w:r>
                  <w:proofErr w:type="spellStart"/>
                  <w:r w:rsidRPr="00E57A22">
                    <w:rPr>
                      <w:color w:val="000000"/>
                      <w:sz w:val="20"/>
                      <w:szCs w:val="20"/>
                    </w:rPr>
                    <w:t>гостехосмотра</w:t>
                  </w:r>
                  <w:proofErr w:type="spellEnd"/>
                  <w:r w:rsidRPr="00E57A22">
                    <w:rPr>
                      <w:color w:val="000000"/>
                      <w:sz w:val="20"/>
                      <w:szCs w:val="20"/>
                    </w:rPr>
                    <w:t xml:space="preserve"> в отношении которых предусмотрено через 2 года после проведения последнего </w:t>
                  </w:r>
                  <w:proofErr w:type="spellStart"/>
                  <w:r w:rsidRPr="00E57A22">
                    <w:rPr>
                      <w:color w:val="000000"/>
                      <w:sz w:val="20"/>
                      <w:szCs w:val="20"/>
                    </w:rPr>
                    <w:t>гостехосмотра</w:t>
                  </w:r>
                  <w:proofErr w:type="spellEnd"/>
                  <w:r w:rsidRPr="00E57A22">
                    <w:rPr>
                      <w:color w:val="000000"/>
                      <w:sz w:val="20"/>
                      <w:szCs w:val="20"/>
                    </w:rPr>
                    <w:t>;</w:t>
                  </w:r>
                </w:p>
                <w:p w:rsidR="00672E37" w:rsidRPr="00E57A22" w:rsidRDefault="00672E37" w:rsidP="00672E37">
                  <w:pPr>
                    <w:pStyle w:val="snoski"/>
                    <w:spacing w:before="0" w:beforeAutospacing="0" w:after="240" w:afterAutospacing="0"/>
                    <w:ind w:firstLine="567"/>
                    <w:jc w:val="both"/>
                    <w:rPr>
                      <w:sz w:val="20"/>
                      <w:szCs w:val="20"/>
                    </w:rPr>
                  </w:pPr>
                  <w:r w:rsidRPr="00E57A22">
                    <w:rPr>
                      <w:color w:val="000000"/>
                      <w:sz w:val="20"/>
                      <w:szCs w:val="20"/>
                    </w:rPr>
                    <w:t>не уплачивается в отношении транспортных средств, предназначенных для передвижения инвалидов.</w:t>
                  </w:r>
                </w:p>
              </w:tc>
              <w:tc>
                <w:tcPr>
                  <w:tcW w:w="32" w:type="dxa"/>
                  <w:tcMar>
                    <w:top w:w="0" w:type="dxa"/>
                    <w:left w:w="6" w:type="dxa"/>
                    <w:bottom w:w="0" w:type="dxa"/>
                    <w:right w:w="6" w:type="dxa"/>
                  </w:tcMar>
                </w:tcPr>
                <w:p w:rsidR="00672E37" w:rsidRPr="00E57A22" w:rsidRDefault="00672E37" w:rsidP="00672E37">
                  <w:pPr>
                    <w:spacing w:before="120" w:after="0" w:line="240" w:lineRule="auto"/>
                    <w:rPr>
                      <w:rFonts w:ascii="Times New Roman" w:hAnsi="Times New Roman"/>
                      <w:sz w:val="20"/>
                      <w:szCs w:val="20"/>
                      <w:lang w:eastAsia="ru-RU"/>
                    </w:rPr>
                  </w:pPr>
                </w:p>
              </w:tc>
              <w:tc>
                <w:tcPr>
                  <w:tcW w:w="32" w:type="dxa"/>
                  <w:tcMar>
                    <w:top w:w="0" w:type="dxa"/>
                    <w:left w:w="6" w:type="dxa"/>
                    <w:bottom w:w="0" w:type="dxa"/>
                    <w:right w:w="6" w:type="dxa"/>
                  </w:tcMar>
                </w:tcPr>
                <w:p w:rsidR="00672E37" w:rsidRPr="00E57A22" w:rsidRDefault="00672E37" w:rsidP="00672E37">
                  <w:pPr>
                    <w:spacing w:before="120" w:after="0" w:line="240" w:lineRule="auto"/>
                    <w:rPr>
                      <w:rFonts w:ascii="Times New Roman" w:hAnsi="Times New Roman"/>
                      <w:sz w:val="20"/>
                      <w:szCs w:val="20"/>
                      <w:lang w:eastAsia="ru-RU"/>
                    </w:rPr>
                  </w:pPr>
                </w:p>
              </w:tc>
              <w:tc>
                <w:tcPr>
                  <w:tcW w:w="32" w:type="dxa"/>
                  <w:tcMar>
                    <w:top w:w="0" w:type="dxa"/>
                    <w:left w:w="6" w:type="dxa"/>
                    <w:bottom w:w="0" w:type="dxa"/>
                    <w:right w:w="6" w:type="dxa"/>
                  </w:tcMar>
                </w:tcPr>
                <w:p w:rsidR="00672E37" w:rsidRPr="00E57A22" w:rsidRDefault="00672E37" w:rsidP="00672E37">
                  <w:pPr>
                    <w:spacing w:before="120" w:after="0" w:line="240" w:lineRule="auto"/>
                    <w:rPr>
                      <w:rFonts w:ascii="Times New Roman" w:hAnsi="Times New Roman"/>
                      <w:sz w:val="20"/>
                      <w:szCs w:val="20"/>
                      <w:lang w:eastAsia="ru-RU"/>
                    </w:rPr>
                  </w:pPr>
                </w:p>
              </w:tc>
              <w:tc>
                <w:tcPr>
                  <w:tcW w:w="32" w:type="dxa"/>
                  <w:tcMar>
                    <w:top w:w="0" w:type="dxa"/>
                    <w:left w:w="6" w:type="dxa"/>
                    <w:bottom w:w="0" w:type="dxa"/>
                    <w:right w:w="6" w:type="dxa"/>
                  </w:tcMar>
                </w:tcPr>
                <w:p w:rsidR="00672E37" w:rsidRPr="00E57A22" w:rsidRDefault="00672E37" w:rsidP="00672E37">
                  <w:pPr>
                    <w:spacing w:before="120" w:after="0" w:line="240" w:lineRule="auto"/>
                    <w:rPr>
                      <w:rFonts w:ascii="Times New Roman" w:hAnsi="Times New Roman"/>
                      <w:sz w:val="20"/>
                      <w:szCs w:val="20"/>
                      <w:lang w:eastAsia="ru-RU"/>
                    </w:rPr>
                  </w:pPr>
                </w:p>
              </w:tc>
              <w:tc>
                <w:tcPr>
                  <w:tcW w:w="1830" w:type="dxa"/>
                  <w:tcMar>
                    <w:top w:w="0" w:type="dxa"/>
                    <w:left w:w="6" w:type="dxa"/>
                    <w:bottom w:w="0" w:type="dxa"/>
                    <w:right w:w="6" w:type="dxa"/>
                  </w:tcMar>
                </w:tcPr>
                <w:p w:rsidR="00672E37" w:rsidRPr="00E57A22" w:rsidRDefault="00672E37" w:rsidP="00672E37">
                  <w:pPr>
                    <w:spacing w:before="120" w:after="0" w:line="240" w:lineRule="auto"/>
                    <w:rPr>
                      <w:rFonts w:ascii="Times New Roman" w:hAnsi="Times New Roman"/>
                      <w:sz w:val="20"/>
                      <w:szCs w:val="20"/>
                      <w:lang w:eastAsia="ru-RU"/>
                    </w:rPr>
                  </w:pPr>
                  <w:r w:rsidRPr="00E57A22">
                    <w:rPr>
                      <w:rFonts w:ascii="Times New Roman" w:hAnsi="Times New Roman"/>
                      <w:sz w:val="20"/>
                      <w:szCs w:val="20"/>
                      <w:lang w:eastAsia="ru-RU"/>
                    </w:rPr>
                    <w:t> </w:t>
                  </w:r>
                </w:p>
              </w:tc>
            </w:tr>
          </w:tbl>
          <w:p w:rsidR="00672E37" w:rsidRPr="00017CC2" w:rsidRDefault="00672E37" w:rsidP="00672E37"/>
        </w:tc>
        <w:tc>
          <w:tcPr>
            <w:tcW w:w="32" w:type="dxa"/>
            <w:tcMar>
              <w:top w:w="0" w:type="dxa"/>
              <w:left w:w="6" w:type="dxa"/>
              <w:bottom w:w="0" w:type="dxa"/>
              <w:right w:w="6" w:type="dxa"/>
            </w:tcMar>
          </w:tcPr>
          <w:p w:rsidR="00672E37" w:rsidRPr="00017CC2" w:rsidRDefault="00672E37" w:rsidP="00672E37"/>
        </w:tc>
        <w:tc>
          <w:tcPr>
            <w:tcW w:w="32" w:type="dxa"/>
            <w:tcMar>
              <w:top w:w="0" w:type="dxa"/>
              <w:left w:w="6" w:type="dxa"/>
              <w:bottom w:w="0" w:type="dxa"/>
              <w:right w:w="6" w:type="dxa"/>
            </w:tcMar>
          </w:tcPr>
          <w:p w:rsidR="00672E37" w:rsidRPr="00017CC2" w:rsidRDefault="00672E37" w:rsidP="00672E37"/>
        </w:tc>
        <w:tc>
          <w:tcPr>
            <w:tcW w:w="32" w:type="dxa"/>
            <w:tcMar>
              <w:top w:w="0" w:type="dxa"/>
              <w:left w:w="6" w:type="dxa"/>
              <w:bottom w:w="0" w:type="dxa"/>
              <w:right w:w="6" w:type="dxa"/>
            </w:tcMar>
          </w:tcPr>
          <w:p w:rsidR="00672E37" w:rsidRPr="00017CC2" w:rsidRDefault="00672E37" w:rsidP="00672E37"/>
        </w:tc>
        <w:tc>
          <w:tcPr>
            <w:tcW w:w="32" w:type="dxa"/>
            <w:tcMar>
              <w:top w:w="0" w:type="dxa"/>
              <w:left w:w="6" w:type="dxa"/>
              <w:bottom w:w="0" w:type="dxa"/>
              <w:right w:w="6" w:type="dxa"/>
            </w:tcMar>
          </w:tcPr>
          <w:p w:rsidR="00672E37" w:rsidRPr="00017CC2" w:rsidRDefault="00672E37" w:rsidP="00672E37"/>
        </w:tc>
        <w:tc>
          <w:tcPr>
            <w:tcW w:w="1835" w:type="dxa"/>
            <w:tcMar>
              <w:top w:w="0" w:type="dxa"/>
              <w:left w:w="6" w:type="dxa"/>
              <w:bottom w:w="0" w:type="dxa"/>
              <w:right w:w="6" w:type="dxa"/>
            </w:tcMar>
          </w:tcPr>
          <w:p w:rsidR="00672E37" w:rsidRPr="00017CC2" w:rsidRDefault="00672E37" w:rsidP="00672E37"/>
        </w:tc>
      </w:tr>
    </w:tbl>
    <w:p w:rsidR="004068B3" w:rsidRDefault="004068B3" w:rsidP="004068B3">
      <w:pPr>
        <w:spacing w:after="0" w:line="280" w:lineRule="exact"/>
        <w:rPr>
          <w:rFonts w:ascii="Times New Roman" w:hAnsi="Times New Roman"/>
          <w:sz w:val="30"/>
          <w:szCs w:val="30"/>
        </w:rPr>
      </w:pPr>
      <w:r>
        <w:lastRenderedPageBreak/>
        <w:t xml:space="preserve"> </w:t>
      </w:r>
    </w:p>
    <w:p w:rsidR="00FA56A4" w:rsidRDefault="00FA56A4"/>
    <w:sectPr w:rsidR="00FA56A4" w:rsidSect="00D44CE6">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F1"/>
    <w:rsid w:val="00070CCF"/>
    <w:rsid w:val="001242F7"/>
    <w:rsid w:val="004068B3"/>
    <w:rsid w:val="00456949"/>
    <w:rsid w:val="004718A5"/>
    <w:rsid w:val="0052745B"/>
    <w:rsid w:val="00672E37"/>
    <w:rsid w:val="00C104FB"/>
    <w:rsid w:val="00C43595"/>
    <w:rsid w:val="00C464F1"/>
    <w:rsid w:val="00C600E3"/>
    <w:rsid w:val="00CD47FC"/>
    <w:rsid w:val="00DF2CCA"/>
    <w:rsid w:val="00E27A7F"/>
    <w:rsid w:val="00FA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5629"/>
  <w15:chartTrackingRefBased/>
  <w15:docId w15:val="{4A02A552-5C03-4415-B7A8-25E5499B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8B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uiPriority w:val="99"/>
    <w:rsid w:val="004068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10">
    <w:name w:val="table10"/>
    <w:basedOn w:val="a"/>
    <w:rsid w:val="004068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
    <w:name w:val="snoski"/>
    <w:basedOn w:val="a"/>
    <w:uiPriority w:val="99"/>
    <w:rsid w:val="004068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4068B3"/>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E27A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7A7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17</Pages>
  <Words>4651</Words>
  <Characters>26512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1 Служба "Одно Окно"</dc:creator>
  <cp:keywords/>
  <dc:description/>
  <cp:lastModifiedBy>Пользователь 1 Служба "Одно Окно"</cp:lastModifiedBy>
  <cp:revision>4</cp:revision>
  <cp:lastPrinted>2021-05-06T12:37:00Z</cp:lastPrinted>
  <dcterms:created xsi:type="dcterms:W3CDTF">2021-05-06T10:48:00Z</dcterms:created>
  <dcterms:modified xsi:type="dcterms:W3CDTF">2021-05-06T13:06:00Z</dcterms:modified>
</cp:coreProperties>
</file>