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84" w:rsidRDefault="00DE3084" w:rsidP="000835E1">
      <w:pPr>
        <w:spacing w:after="0" w:line="280" w:lineRule="exact"/>
        <w:ind w:left="8250"/>
        <w:rPr>
          <w:rFonts w:ascii="Times New Roman" w:hAnsi="Times New Roman"/>
          <w:sz w:val="30"/>
          <w:szCs w:val="30"/>
        </w:rPr>
      </w:pPr>
      <w:r>
        <w:rPr>
          <w:rFonts w:ascii="Times New Roman" w:hAnsi="Times New Roman"/>
          <w:sz w:val="30"/>
          <w:szCs w:val="30"/>
        </w:rPr>
        <w:t>УТВЕРЖДЕНО</w:t>
      </w:r>
    </w:p>
    <w:p w:rsidR="00DE3084" w:rsidRDefault="00DE3084" w:rsidP="000835E1">
      <w:pPr>
        <w:spacing w:after="0" w:line="280" w:lineRule="exact"/>
        <w:ind w:left="8250"/>
        <w:rPr>
          <w:rFonts w:ascii="Times New Roman" w:hAnsi="Times New Roman"/>
          <w:sz w:val="30"/>
          <w:szCs w:val="30"/>
        </w:rPr>
      </w:pPr>
      <w:r>
        <w:rPr>
          <w:rFonts w:ascii="Times New Roman" w:hAnsi="Times New Roman"/>
          <w:sz w:val="30"/>
          <w:szCs w:val="30"/>
        </w:rPr>
        <w:t>Приказ н</w:t>
      </w:r>
      <w:r w:rsidRPr="00997142">
        <w:rPr>
          <w:rFonts w:ascii="Times New Roman" w:hAnsi="Times New Roman"/>
          <w:sz w:val="30"/>
          <w:szCs w:val="30"/>
        </w:rPr>
        <w:t>ачальник</w:t>
      </w:r>
      <w:r>
        <w:rPr>
          <w:rFonts w:ascii="Times New Roman" w:hAnsi="Times New Roman"/>
          <w:sz w:val="30"/>
          <w:szCs w:val="30"/>
        </w:rPr>
        <w:t>а управления сельского хозяйства и продовольствия Мостовского районного исполнительного комитета от 19.11.2018 №49</w:t>
      </w:r>
    </w:p>
    <w:p w:rsidR="00DE3084" w:rsidRDefault="00DE3084" w:rsidP="00997142">
      <w:pPr>
        <w:tabs>
          <w:tab w:val="left" w:pos="6780"/>
        </w:tabs>
        <w:jc w:val="center"/>
        <w:rPr>
          <w:rFonts w:ascii="Times New Roman" w:hAnsi="Times New Roman"/>
          <w:b/>
          <w:bCs/>
          <w:color w:val="000000"/>
          <w:sz w:val="30"/>
          <w:szCs w:val="30"/>
        </w:rPr>
      </w:pPr>
    </w:p>
    <w:p w:rsidR="00DE3084" w:rsidRDefault="00DE3084" w:rsidP="00997142">
      <w:pPr>
        <w:tabs>
          <w:tab w:val="left" w:pos="6780"/>
        </w:tabs>
        <w:jc w:val="center"/>
        <w:rPr>
          <w:rFonts w:ascii="Times New Roman" w:hAnsi="Times New Roman"/>
          <w:b/>
          <w:bCs/>
          <w:color w:val="000000"/>
          <w:sz w:val="30"/>
          <w:szCs w:val="30"/>
        </w:rPr>
      </w:pPr>
      <w:r w:rsidRPr="00997142">
        <w:rPr>
          <w:rFonts w:ascii="Times New Roman" w:hAnsi="Times New Roman"/>
          <w:b/>
          <w:bCs/>
          <w:color w:val="000000"/>
          <w:sz w:val="30"/>
          <w:szCs w:val="30"/>
        </w:rPr>
        <w:t>ПЕРЕЧЕНЬ</w:t>
      </w:r>
      <w:r w:rsidRPr="00997142">
        <w:rPr>
          <w:rFonts w:ascii="Times New Roman" w:hAnsi="Times New Roman"/>
          <w:b/>
          <w:bCs/>
          <w:color w:val="000000"/>
          <w:sz w:val="30"/>
          <w:szCs w:val="30"/>
        </w:rPr>
        <w:br/>
        <w:t>административных процедур, осуществляемых</w:t>
      </w:r>
      <w:r w:rsidRPr="00997142">
        <w:rPr>
          <w:rFonts w:ascii="Times New Roman" w:hAnsi="Times New Roman"/>
          <w:b/>
          <w:sz w:val="30"/>
          <w:szCs w:val="30"/>
        </w:rPr>
        <w:t xml:space="preserve"> управлением сельского хозяйства и  продовольствия Мостовского районного</w:t>
      </w:r>
      <w:r>
        <w:rPr>
          <w:rFonts w:ascii="Times New Roman" w:hAnsi="Times New Roman"/>
          <w:b/>
          <w:sz w:val="30"/>
          <w:szCs w:val="30"/>
        </w:rPr>
        <w:t xml:space="preserve"> </w:t>
      </w:r>
      <w:r w:rsidRPr="00997142">
        <w:rPr>
          <w:rFonts w:ascii="Times New Roman" w:hAnsi="Times New Roman"/>
          <w:b/>
          <w:sz w:val="30"/>
          <w:szCs w:val="30"/>
        </w:rPr>
        <w:t xml:space="preserve">исполнительного комитета </w:t>
      </w:r>
      <w:r w:rsidRPr="00997142">
        <w:rPr>
          <w:rFonts w:ascii="Times New Roman" w:hAnsi="Times New Roman"/>
          <w:b/>
          <w:bCs/>
          <w:color w:val="000000"/>
          <w:sz w:val="30"/>
          <w:szCs w:val="30"/>
        </w:rPr>
        <w:t>по заявлениям граждан</w:t>
      </w:r>
    </w:p>
    <w:tbl>
      <w:tblPr>
        <w:tblW w:w="23371"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7"/>
        <w:gridCol w:w="2761"/>
        <w:gridCol w:w="4249"/>
        <w:gridCol w:w="2385"/>
        <w:gridCol w:w="2689"/>
        <w:gridCol w:w="6117"/>
        <w:gridCol w:w="32"/>
        <w:gridCol w:w="32"/>
        <w:gridCol w:w="32"/>
        <w:gridCol w:w="32"/>
        <w:gridCol w:w="1835"/>
      </w:tblGrid>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Наименование административной процедуры</w:t>
            </w:r>
          </w:p>
        </w:tc>
        <w:tc>
          <w:tcPr>
            <w:tcW w:w="2761" w:type="dxa"/>
          </w:tcPr>
          <w:p w:rsidR="00DE3084" w:rsidRPr="00017CC2" w:rsidRDefault="00DE3084" w:rsidP="00017CC2">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ФИО специалиста осуществляющего административную процедуру</w:t>
            </w:r>
          </w:p>
        </w:tc>
        <w:tc>
          <w:tcPr>
            <w:tcW w:w="4249" w:type="dxa"/>
          </w:tcPr>
          <w:p w:rsidR="00DE3084" w:rsidRPr="00017CC2" w:rsidRDefault="00DE3084" w:rsidP="00017CC2">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Документы и (или) сведения, представляемые гражданином для осуществления административной процедуры*</w:t>
            </w:r>
          </w:p>
        </w:tc>
        <w:tc>
          <w:tcPr>
            <w:tcW w:w="2385" w:type="dxa"/>
          </w:tcPr>
          <w:p w:rsidR="00DE3084" w:rsidRPr="00017CC2" w:rsidRDefault="00DE3084" w:rsidP="00017CC2">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Размер платы, взимаемой при осуществлении административной процедуры**</w:t>
            </w:r>
          </w:p>
        </w:tc>
        <w:tc>
          <w:tcPr>
            <w:tcW w:w="2689" w:type="dxa"/>
          </w:tcPr>
          <w:p w:rsidR="00DE3084" w:rsidRPr="00017CC2" w:rsidRDefault="00DE3084" w:rsidP="00017CC2">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Максимальный срок осуществления административной процедуры</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1</w:t>
            </w:r>
          </w:p>
        </w:tc>
        <w:tc>
          <w:tcPr>
            <w:tcW w:w="2761" w:type="dxa"/>
          </w:tcPr>
          <w:p w:rsidR="00DE3084" w:rsidRPr="00017CC2" w:rsidRDefault="00DE3084" w:rsidP="00017CC2">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2</w:t>
            </w:r>
          </w:p>
        </w:tc>
        <w:tc>
          <w:tcPr>
            <w:tcW w:w="4249" w:type="dxa"/>
          </w:tcPr>
          <w:p w:rsidR="00DE3084" w:rsidRPr="00017CC2" w:rsidRDefault="00DE3084" w:rsidP="00017CC2">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3</w:t>
            </w:r>
          </w:p>
        </w:tc>
        <w:tc>
          <w:tcPr>
            <w:tcW w:w="2385" w:type="dxa"/>
          </w:tcPr>
          <w:p w:rsidR="00DE3084" w:rsidRPr="00017CC2" w:rsidRDefault="00DE3084" w:rsidP="00017CC2">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4</w:t>
            </w:r>
          </w:p>
        </w:tc>
        <w:tc>
          <w:tcPr>
            <w:tcW w:w="2689" w:type="dxa"/>
          </w:tcPr>
          <w:p w:rsidR="00DE3084" w:rsidRPr="00017CC2" w:rsidRDefault="00DE3084" w:rsidP="00017CC2">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5</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b/>
                <w:sz w:val="20"/>
                <w:szCs w:val="20"/>
              </w:rPr>
            </w:pPr>
            <w:r w:rsidRPr="00017CC2">
              <w:rPr>
                <w:rFonts w:ascii="Times New Roman" w:hAnsi="Times New Roman"/>
                <w:sz w:val="20"/>
                <w:szCs w:val="20"/>
                <w:lang w:eastAsia="ru-RU"/>
              </w:rPr>
              <w:t>2.1. Выдача выписки (копии) из трудовой книжки</w:t>
            </w:r>
          </w:p>
        </w:tc>
        <w:tc>
          <w:tcPr>
            <w:tcW w:w="2761" w:type="dxa"/>
          </w:tcPr>
          <w:p w:rsidR="00DE3084" w:rsidRPr="00017CC2" w:rsidRDefault="00DE3084" w:rsidP="00017CC2">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w:t>
            </w:r>
            <w:r>
              <w:rPr>
                <w:rFonts w:ascii="Times New Roman" w:hAnsi="Times New Roman"/>
                <w:sz w:val="20"/>
                <w:szCs w:val="20"/>
              </w:rPr>
              <w:t>специалист</w:t>
            </w:r>
          </w:p>
          <w:p w:rsidR="00DE3084" w:rsidRPr="00017CC2" w:rsidRDefault="00DE3084" w:rsidP="00017CC2">
            <w:pPr>
              <w:tabs>
                <w:tab w:val="left" w:pos="6780"/>
              </w:tabs>
              <w:spacing w:after="0" w:line="240" w:lineRule="auto"/>
              <w:rPr>
                <w:rFonts w:ascii="Times New Roman" w:hAnsi="Times New Roman"/>
                <w:sz w:val="20"/>
                <w:szCs w:val="20"/>
              </w:rPr>
            </w:pPr>
            <w:r>
              <w:rPr>
                <w:rFonts w:ascii="Times New Roman" w:hAnsi="Times New Roman"/>
                <w:sz w:val="20"/>
                <w:szCs w:val="20"/>
              </w:rPr>
              <w:t>Каштальян Татьяна Вячеславовна</w:t>
            </w:r>
            <w:r w:rsidRPr="00017CC2">
              <w:rPr>
                <w:rFonts w:ascii="Times New Roman" w:hAnsi="Times New Roman"/>
                <w:sz w:val="20"/>
                <w:szCs w:val="20"/>
              </w:rPr>
              <w:t xml:space="preserve">, каб. 112, тел. </w:t>
            </w:r>
            <w:r>
              <w:rPr>
                <w:rFonts w:ascii="Times New Roman" w:hAnsi="Times New Roman"/>
                <w:sz w:val="20"/>
                <w:szCs w:val="20"/>
              </w:rPr>
              <w:t>64471</w:t>
            </w:r>
          </w:p>
        </w:tc>
        <w:tc>
          <w:tcPr>
            <w:tcW w:w="4249" w:type="dxa"/>
          </w:tcPr>
          <w:p w:rsidR="00DE3084" w:rsidRPr="00017CC2" w:rsidRDefault="00DE3084" w:rsidP="00017CC2">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w:t>
            </w:r>
          </w:p>
        </w:tc>
        <w:tc>
          <w:tcPr>
            <w:tcW w:w="2385" w:type="dxa"/>
          </w:tcPr>
          <w:p w:rsidR="00DE3084" w:rsidRPr="00017CC2" w:rsidRDefault="00DE3084" w:rsidP="00017CC2">
            <w:pPr>
              <w:tabs>
                <w:tab w:val="left" w:pos="6780"/>
              </w:tabs>
              <w:spacing w:after="0" w:line="240" w:lineRule="auto"/>
              <w:jc w:val="center"/>
              <w:rPr>
                <w:rFonts w:ascii="Times New Roman" w:hAnsi="Times New Roman"/>
                <w:b/>
                <w:sz w:val="20"/>
                <w:szCs w:val="20"/>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b/>
                <w:sz w:val="20"/>
                <w:szCs w:val="20"/>
              </w:rPr>
            </w:pPr>
            <w:r w:rsidRPr="00017CC2">
              <w:rPr>
                <w:rFonts w:ascii="Times New Roman" w:hAnsi="Times New Roman"/>
                <w:sz w:val="20"/>
                <w:szCs w:val="20"/>
                <w:lang w:eastAsia="ru-RU"/>
              </w:rPr>
              <w:t>5 дней со дня обращения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2.2. Выдача справки о месте работы, службы и занимаемой должности</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w:t>
            </w:r>
            <w:r>
              <w:rPr>
                <w:rFonts w:ascii="Times New Roman" w:hAnsi="Times New Roman"/>
                <w:sz w:val="20"/>
                <w:szCs w:val="20"/>
              </w:rPr>
              <w:t>специалист</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Каштальян Татьяна Вячеславовна</w:t>
            </w:r>
            <w:r w:rsidRPr="00017CC2">
              <w:rPr>
                <w:rFonts w:ascii="Times New Roman" w:hAnsi="Times New Roman"/>
                <w:sz w:val="20"/>
                <w:szCs w:val="20"/>
              </w:rPr>
              <w:t xml:space="preserve">, каб. 112, тел. </w:t>
            </w:r>
            <w:r>
              <w:rPr>
                <w:rFonts w:ascii="Times New Roman" w:hAnsi="Times New Roman"/>
                <w:sz w:val="20"/>
                <w:szCs w:val="20"/>
              </w:rPr>
              <w:t>64471</w:t>
            </w:r>
          </w:p>
        </w:tc>
        <w:tc>
          <w:tcPr>
            <w:tcW w:w="4249" w:type="dxa"/>
          </w:tcPr>
          <w:p w:rsidR="00DE3084" w:rsidRPr="00017CC2" w:rsidRDefault="00DE3084" w:rsidP="00017CC2">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2.3. Выдача справки о периоде работы, службы</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w:t>
            </w:r>
            <w:r>
              <w:rPr>
                <w:rFonts w:ascii="Times New Roman" w:hAnsi="Times New Roman"/>
                <w:sz w:val="20"/>
                <w:szCs w:val="20"/>
              </w:rPr>
              <w:t>специалист</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Каштальян Татьяна Вячеславовна</w:t>
            </w:r>
            <w:r w:rsidRPr="00017CC2">
              <w:rPr>
                <w:rFonts w:ascii="Times New Roman" w:hAnsi="Times New Roman"/>
                <w:sz w:val="20"/>
                <w:szCs w:val="20"/>
              </w:rPr>
              <w:t xml:space="preserve">, каб. 112, тел. </w:t>
            </w:r>
            <w:r>
              <w:rPr>
                <w:rFonts w:ascii="Times New Roman" w:hAnsi="Times New Roman"/>
                <w:sz w:val="20"/>
                <w:szCs w:val="20"/>
              </w:rPr>
              <w:t>64471</w:t>
            </w:r>
          </w:p>
        </w:tc>
        <w:tc>
          <w:tcPr>
            <w:tcW w:w="4249" w:type="dxa"/>
          </w:tcPr>
          <w:p w:rsidR="00DE3084" w:rsidRPr="00017CC2" w:rsidRDefault="00DE3084" w:rsidP="00017CC2">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2.4. Выдача справки о размере заработной платы (денежного довольствия)</w:t>
            </w:r>
          </w:p>
        </w:tc>
        <w:tc>
          <w:tcPr>
            <w:tcW w:w="2761" w:type="dxa"/>
          </w:tcPr>
          <w:p w:rsidR="00DE3084" w:rsidRPr="00017CC2" w:rsidRDefault="00DE3084" w:rsidP="00017CC2">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017CC2">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017CC2">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2.5. Назначение пособия по беременности и родам</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rPr>
                <w:rFonts w:ascii="Times New Roman" w:hAnsi="Times New Roman"/>
                <w:b/>
                <w:sz w:val="20"/>
                <w:szCs w:val="20"/>
              </w:rPr>
            </w:pPr>
            <w:r w:rsidRPr="00017CC2">
              <w:rPr>
                <w:rFonts w:ascii="Times New Roman" w:hAnsi="Times New Roman"/>
                <w:sz w:val="20"/>
                <w:szCs w:val="20"/>
                <w:lang w:eastAsia="ru-RU"/>
              </w:rP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листок нетрудоспособности</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2.6. Назначение пособия в связи с рождением ребенка</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рождении ребенка – в случае, если ребенок родился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рождении ребенка – в случае, если ребенок родился за пределами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свидетельства о рождении, смерти детей, в том числе старше 18 лет (представляются на всех детей)</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об усыновлении (удочерении) (далее – усыновление) – для семей, усыновивших (удочеривших) (далее – усыновившие) детей</w:t>
            </w:r>
            <w:r w:rsidRPr="00017CC2">
              <w:rPr>
                <w:rFonts w:ascii="Times New Roman" w:hAnsi="Times New Roman"/>
                <w:sz w:val="20"/>
                <w:szCs w:val="20"/>
                <w:lang w:eastAsia="ru-RU"/>
              </w:rPr>
              <w:br/>
            </w:r>
            <w:r w:rsidRPr="00017CC2">
              <w:rPr>
                <w:rFonts w:ascii="Times New Roman" w:hAnsi="Times New Roman"/>
                <w:sz w:val="20"/>
                <w:szCs w:val="20"/>
                <w:lang w:eastAsia="ru-RU"/>
              </w:rP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заключении брака – в случае, если заявитель состоит в браке</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2.8. Назначение пособия женщинам, ставшим на учет в государственных организациях здравоохранения до 12-недельного срока беременности</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заключение врачебно-консультационной комиссии</w:t>
            </w:r>
            <w:r w:rsidRPr="00017CC2">
              <w:rPr>
                <w:rFonts w:ascii="Times New Roman" w:hAnsi="Times New Roman"/>
                <w:sz w:val="20"/>
                <w:szCs w:val="20"/>
                <w:lang w:eastAsia="ru-RU"/>
              </w:rPr>
              <w:br/>
            </w:r>
            <w:r w:rsidRPr="00017CC2">
              <w:rPr>
                <w:rFonts w:ascii="Times New Roman" w:hAnsi="Times New Roman"/>
                <w:sz w:val="20"/>
                <w:szCs w:val="20"/>
                <w:lang w:eastAsia="ru-RU"/>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заключении брака – в случае, если заявитель состоит в браке</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2.9. Назначение пособия по уходу за ребенком в возрасте до 3 лет</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об усыновлении – для семей, усыновивших детей</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инвалида либо заключение медико-реабилитационной экспертной комиссии – для ребенка-инвалида в возрасте до 3 лет</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заключении брака – в случае, если заявитель состоит в браке</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периоде, за который выплачено пособие по беременности и родам</w:t>
            </w:r>
            <w:r w:rsidRPr="00017CC2">
              <w:rPr>
                <w:rFonts w:ascii="Times New Roman" w:hAnsi="Times New Roman"/>
                <w:sz w:val="20"/>
                <w:szCs w:val="20"/>
                <w:lang w:eastAsia="ru-RU"/>
              </w:rPr>
              <w:br/>
            </w:r>
            <w:r w:rsidRPr="00017CC2">
              <w:rPr>
                <w:rFonts w:ascii="Times New Roman" w:hAnsi="Times New Roman"/>
                <w:sz w:val="20"/>
                <w:szCs w:val="20"/>
                <w:lang w:eastAsia="ru-RU"/>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том, что гражданин является обучающимся</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размере пособия на детей и периоде его выплаты – в случае изменения места выплаты пособия</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2.12. Назначение пособия на детей старше 3 лет из отдельных категорий семей</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об усыновлении – для семей, усыновивших детей</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инвалида – для матери (мачехи), отца (отчима), усыновителя, опекуна (попечителя), являющихся инвалидами</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призыве на срочную военную службу – для семей военнослужащих, проходящих срочную военную службу</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заключении брака – в случае, если заявитель состоит в браке</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об установлении отцовства – для семей военнослужащих, проходящих срочную военную службу</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017CC2">
              <w:rPr>
                <w:rFonts w:ascii="Times New Roman" w:hAnsi="Times New Roman"/>
                <w:sz w:val="20"/>
                <w:szCs w:val="20"/>
                <w:lang w:eastAsia="ru-RU"/>
              </w:rPr>
              <w:br/>
            </w:r>
            <w:r w:rsidRPr="00017CC2">
              <w:rPr>
                <w:rFonts w:ascii="Times New Roman" w:hAnsi="Times New Roman"/>
                <w:sz w:val="20"/>
                <w:szCs w:val="20"/>
                <w:lang w:eastAsia="ru-RU"/>
              </w:rPr>
              <w:br/>
              <w:t>выписки (копии) из трудовых книжек родителей (усыновителей, опекунов (попечителей) или иные документы, подтверждающие их занятость</w:t>
            </w:r>
            <w:r w:rsidRPr="00017CC2">
              <w:rPr>
                <w:rFonts w:ascii="Times New Roman" w:hAnsi="Times New Roman"/>
                <w:sz w:val="20"/>
                <w:szCs w:val="20"/>
                <w:lang w:eastAsia="ru-RU"/>
              </w:rPr>
              <w:br/>
            </w:r>
            <w:r w:rsidRPr="00017CC2">
              <w:rPr>
                <w:rFonts w:ascii="Times New Roman" w:hAnsi="Times New Roman"/>
                <w:sz w:val="20"/>
                <w:szCs w:val="20"/>
                <w:lang w:eastAsia="ru-RU"/>
              </w:rPr>
              <w:br/>
              <w:t>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w:t>
            </w:r>
            <w:r w:rsidRPr="00017CC2">
              <w:rPr>
                <w:rFonts w:ascii="Times New Roman" w:hAnsi="Times New Roman"/>
                <w:sz w:val="20"/>
                <w:lang w:eastAsia="ru-RU"/>
              </w:rPr>
              <w:t> </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размере пособия на детей и периоде его выплаты – в случае изменения места выплаты пособия</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листок нетрудоспособности</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2.14.</w:t>
            </w:r>
            <w:r w:rsidRPr="00017CC2">
              <w:rPr>
                <w:rFonts w:ascii="Times New Roman" w:hAnsi="Times New Roman"/>
                <w:sz w:val="20"/>
                <w:lang w:eastAsia="ru-RU"/>
              </w:rPr>
              <w:t>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листок нетрудоспособности</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листок нетрудоспособности</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2.18. Выдача справки о размере пособия на детей и периоде его выплаты</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2.20. Выдача справки об удержании алиментов и их размере</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2.25. Выдача справки о нахождении в отпуске по уходу за ребенком до достижения им возраста 3 лет</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2.29. Выдача справки о периоде, за который выплачено пособие по беременности и родам</w:t>
            </w:r>
          </w:p>
        </w:tc>
        <w:tc>
          <w:tcPr>
            <w:tcW w:w="2761" w:type="dxa"/>
          </w:tcPr>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w:t>
            </w:r>
          </w:p>
        </w:tc>
        <w:tc>
          <w:tcPr>
            <w:tcW w:w="2385" w:type="dxa"/>
          </w:tcPr>
          <w:p w:rsidR="00DE3084" w:rsidRPr="00017CC2" w:rsidRDefault="00DE3084" w:rsidP="00017CC2">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3 дня со дня обращения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2761" w:type="dxa"/>
          </w:tcPr>
          <w:p w:rsidR="00DE3084" w:rsidRDefault="00DE3084" w:rsidP="00017CC2">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017CC2">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017CC2">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p>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sidRPr="00017CC2">
              <w:rPr>
                <w:rFonts w:ascii="Times New Roman" w:hAnsi="Times New Roman"/>
                <w:sz w:val="20"/>
                <w:szCs w:val="20"/>
                <w:lang w:eastAsia="ru-RU"/>
              </w:rPr>
              <w:br/>
            </w:r>
            <w:r w:rsidRPr="00017CC2">
              <w:rPr>
                <w:rFonts w:ascii="Times New Roman" w:hAnsi="Times New Roman"/>
                <w:sz w:val="20"/>
                <w:szCs w:val="20"/>
                <w:lang w:eastAsia="ru-RU"/>
              </w:rP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 – в случае открытия дополнительной категории</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 базовая величина – за выдачу удостоверения тракториста-машиниста</w:t>
            </w:r>
            <w:r w:rsidRPr="00017CC2">
              <w:rPr>
                <w:rFonts w:ascii="Times New Roman" w:hAnsi="Times New Roman"/>
                <w:sz w:val="20"/>
                <w:szCs w:val="20"/>
                <w:lang w:eastAsia="ru-RU"/>
              </w:rPr>
              <w:br/>
            </w:r>
            <w:r w:rsidRPr="00017CC2">
              <w:rPr>
                <w:rFonts w:ascii="Times New Roman" w:hAnsi="Times New Roman"/>
                <w:sz w:val="20"/>
                <w:szCs w:val="20"/>
                <w:lang w:eastAsia="ru-RU"/>
              </w:rPr>
              <w:br/>
              <w:t>0,05 базовой величины – за прием экзамена по правилам дорожного движения</w:t>
            </w:r>
            <w:r w:rsidRPr="00017CC2">
              <w:rPr>
                <w:rFonts w:ascii="Times New Roman" w:hAnsi="Times New Roman"/>
                <w:sz w:val="20"/>
                <w:szCs w:val="20"/>
                <w:lang w:eastAsia="ru-RU"/>
              </w:rPr>
              <w:br/>
            </w:r>
            <w:r w:rsidRPr="00017CC2">
              <w:rPr>
                <w:rFonts w:ascii="Times New Roman" w:hAnsi="Times New Roman"/>
                <w:sz w:val="20"/>
                <w:szCs w:val="20"/>
                <w:lang w:eastAsia="ru-RU"/>
              </w:rPr>
              <w:br/>
              <w:t>0,05 базовой величины – за прием экзамена по правилам технической эксплуатации колесного трактора,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0,1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сдачи всех экзаменов</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 базовая величина</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недействительное удостоверение тракториста-машиниста первого, второго, третьего класса, выданное на территории республик бывшего СССР</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 базовая величина – за выдачу удостоверения тракториста-машиниста</w:t>
            </w:r>
            <w:r w:rsidRPr="00017CC2">
              <w:rPr>
                <w:rFonts w:ascii="Times New Roman" w:hAnsi="Times New Roman"/>
                <w:sz w:val="20"/>
                <w:szCs w:val="20"/>
                <w:lang w:eastAsia="ru-RU"/>
              </w:rPr>
              <w:br/>
            </w:r>
            <w:r w:rsidRPr="00017CC2">
              <w:rPr>
                <w:rFonts w:ascii="Times New Roman" w:hAnsi="Times New Roman"/>
                <w:sz w:val="20"/>
                <w:szCs w:val="20"/>
                <w:lang w:eastAsia="ru-RU"/>
              </w:rPr>
              <w:br/>
              <w:t>0,05 базовой величины – за прием экзамена по правилам дорожного движения</w:t>
            </w:r>
            <w:r w:rsidRPr="00017CC2">
              <w:rPr>
                <w:rFonts w:ascii="Times New Roman" w:hAnsi="Times New Roman"/>
                <w:sz w:val="20"/>
                <w:szCs w:val="20"/>
                <w:lang w:eastAsia="ru-RU"/>
              </w:rPr>
              <w:br/>
            </w:r>
            <w:r w:rsidRPr="00017CC2">
              <w:rPr>
                <w:rFonts w:ascii="Times New Roman" w:hAnsi="Times New Roman"/>
                <w:sz w:val="20"/>
                <w:szCs w:val="20"/>
                <w:lang w:eastAsia="ru-RU"/>
              </w:rPr>
              <w:br/>
              <w:t>0,05 базовой величины – за прием экзамена по правилам технической эксплуатации колесного трактора,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0,1 базовой величины – за прием экзамена по вождению колесного трактора, самоходной машины</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сдачи всех экзаменов</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0,05 базовой величины</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временное разрешение на право управления колесным трактором, самоходной машиной</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3 базовые величины</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 месяц со дня подачи заявления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выписка из экзаменационной ведомости, заверенная учреждением образования</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приказа о направлении учащегося на практику</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0,05 базовой величины – за прием экзамена по правилам дорожного движения</w:t>
            </w:r>
            <w:r w:rsidRPr="00017CC2">
              <w:rPr>
                <w:rFonts w:ascii="Times New Roman" w:hAnsi="Times New Roman"/>
                <w:sz w:val="20"/>
                <w:szCs w:val="20"/>
                <w:lang w:eastAsia="ru-RU"/>
              </w:rPr>
              <w:br/>
            </w:r>
            <w:r w:rsidRPr="00017CC2">
              <w:rPr>
                <w:rFonts w:ascii="Times New Roman" w:hAnsi="Times New Roman"/>
                <w:sz w:val="20"/>
                <w:szCs w:val="20"/>
                <w:lang w:eastAsia="ru-RU"/>
              </w:rPr>
              <w:br/>
              <w:t>0,05 базовой величины – за прием экзамена по правилам технической эксплуатации колесного трактора,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0,1 базовой величины – за прием экзамена по вождению колесного трактора, самоходной машины</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сдачи всех экзаменов</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15.27. Выдача нового талона к удостоверению тракториста-машиниста</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w:t>
            </w:r>
            <w:r w:rsidRPr="00017CC2">
              <w:rPr>
                <w:rFonts w:ascii="Times New Roman" w:hAnsi="Times New Roman"/>
                <w:sz w:val="20"/>
                <w:szCs w:val="20"/>
                <w:lang w:eastAsia="ru-RU"/>
              </w:rPr>
              <w:br/>
            </w:r>
            <w:r w:rsidRPr="00017CC2">
              <w:rPr>
                <w:rFonts w:ascii="Times New Roman" w:hAnsi="Times New Roman"/>
                <w:sz w:val="20"/>
                <w:szCs w:val="20"/>
                <w:lang w:eastAsia="ru-RU"/>
              </w:rPr>
              <w:br/>
              <w:t>талон к удостоверению тракториста-машиниста – за исключением случаев его утраты (хищения)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0,05 базовой величины</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 (после медицинского переосвидетельствования)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0,05 базовой величины – за прием экзамена по правилам дорожного движения</w:t>
            </w:r>
            <w:r w:rsidRPr="00017CC2">
              <w:rPr>
                <w:rFonts w:ascii="Times New Roman" w:hAnsi="Times New Roman"/>
                <w:sz w:val="20"/>
                <w:szCs w:val="20"/>
                <w:lang w:eastAsia="ru-RU"/>
              </w:rPr>
              <w:br/>
            </w:r>
            <w:r w:rsidRPr="00017CC2">
              <w:rPr>
                <w:rFonts w:ascii="Times New Roman" w:hAnsi="Times New Roman"/>
                <w:sz w:val="20"/>
                <w:szCs w:val="20"/>
                <w:lang w:eastAsia="ru-RU"/>
              </w:rPr>
              <w:br/>
              <w:t>0,05 базовой величины – за прием экзамена по правилам технической эксплуатации колесного трактора,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0,1 базовой величины – за прием экзамена по вождению колесного трактора, самоходной машины</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сдачи всех экзаменов</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исполнение административного взыскания, – в случае наложения административного взыскания в виде штрафа</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обращения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15.30. Государственная регистрация колесного трактора, прицепа к нему и самоходной машины</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w:t>
            </w:r>
            <w:r w:rsidRPr="00017CC2">
              <w:rPr>
                <w:rFonts w:ascii="Times New Roman" w:hAnsi="Times New Roman"/>
                <w:sz w:val="20"/>
                <w:szCs w:val="20"/>
                <w:lang w:eastAsia="ru-RU"/>
              </w:rPr>
              <w:br/>
            </w:r>
            <w:r w:rsidRPr="00017CC2">
              <w:rPr>
                <w:rFonts w:ascii="Times New Roman" w:hAnsi="Times New Roman"/>
                <w:sz w:val="20"/>
                <w:szCs w:val="20"/>
                <w:lang w:eastAsia="ru-RU"/>
              </w:rP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заключение договора обязательного страхования гражданской ответственности владельцев транспортных средств</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 базовая величина – за выдачу регистрационного знака</w:t>
            </w:r>
            <w:r w:rsidRPr="00017CC2">
              <w:rPr>
                <w:rFonts w:ascii="Times New Roman" w:hAnsi="Times New Roman"/>
                <w:sz w:val="20"/>
                <w:szCs w:val="20"/>
                <w:lang w:eastAsia="ru-RU"/>
              </w:rPr>
              <w:br/>
            </w:r>
            <w:r w:rsidRPr="00017CC2">
              <w:rPr>
                <w:rFonts w:ascii="Times New Roman" w:hAnsi="Times New Roman"/>
                <w:sz w:val="20"/>
                <w:szCs w:val="20"/>
                <w:lang w:eastAsia="ru-RU"/>
              </w:rPr>
              <w:br/>
              <w:t>0,5 базовой величины – за выдачу свидетельства о регистрации колесного трактора, прицепа к нему и самоходной машины (технического паспорта)</w:t>
            </w:r>
            <w:r w:rsidRPr="00017CC2">
              <w:rPr>
                <w:rFonts w:ascii="Times New Roman" w:hAnsi="Times New Roman"/>
                <w:sz w:val="20"/>
                <w:lang w:eastAsia="ru-RU"/>
              </w:rPr>
              <w:t> </w:t>
            </w:r>
            <w:r w:rsidRPr="00017CC2">
              <w:rPr>
                <w:rFonts w:ascii="Times New Roman" w:hAnsi="Times New Roman"/>
                <w:sz w:val="20"/>
                <w:szCs w:val="20"/>
                <w:lang w:eastAsia="ru-RU"/>
              </w:rPr>
              <w:br/>
            </w:r>
            <w:r w:rsidRPr="00017CC2">
              <w:rPr>
                <w:rFonts w:ascii="Times New Roman" w:hAnsi="Times New Roman"/>
                <w:sz w:val="20"/>
                <w:szCs w:val="20"/>
                <w:lang w:eastAsia="ru-RU"/>
              </w:rP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рабочих дней со дня подачи заявления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регистрационный знак – при выдаче регистрационного знака взамен пришедшего в негодность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 базовая величина – за выдачу дубликата свидетельства о регистрации колесного трактора, прицепа к нему и самоходной машины (технического паспорта)</w:t>
            </w:r>
            <w:r w:rsidRPr="00017CC2">
              <w:rPr>
                <w:rFonts w:ascii="Times New Roman" w:hAnsi="Times New Roman"/>
                <w:sz w:val="20"/>
                <w:szCs w:val="20"/>
                <w:lang w:eastAsia="ru-RU"/>
              </w:rPr>
              <w:br/>
            </w:r>
            <w:r w:rsidRPr="00017CC2">
              <w:rPr>
                <w:rFonts w:ascii="Times New Roman" w:hAnsi="Times New Roman"/>
                <w:sz w:val="20"/>
                <w:szCs w:val="20"/>
                <w:lang w:eastAsia="ru-RU"/>
              </w:rPr>
              <w:br/>
              <w:t>2 базовые величины – за выдачу регистрационного знака</w:t>
            </w:r>
            <w:r w:rsidRPr="00017CC2">
              <w:rPr>
                <w:rFonts w:ascii="Times New Roman" w:hAnsi="Times New Roman"/>
                <w:sz w:val="20"/>
                <w:szCs w:val="20"/>
                <w:lang w:eastAsia="ru-RU"/>
              </w:rPr>
              <w:br/>
            </w:r>
            <w:r w:rsidRPr="00017CC2">
              <w:rPr>
                <w:rFonts w:ascii="Times New Roman" w:hAnsi="Times New Roman"/>
                <w:sz w:val="20"/>
                <w:szCs w:val="20"/>
                <w:lang w:eastAsia="ru-RU"/>
              </w:rPr>
              <w:br/>
              <w:t>0,5 базовой величины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1 базовая величина – за выдачу паспорта-дубликата</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рабочих дней со дня подачи заявления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15.32. Обмен свидетельства о регистрации колесного трактора, прицепа к нему и самоходной машины (технического паспорта)</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r w:rsidRPr="00017CC2">
              <w:rPr>
                <w:rFonts w:ascii="Times New Roman" w:hAnsi="Times New Roman"/>
                <w:sz w:val="20"/>
                <w:lang w:eastAsia="ru-RU"/>
              </w:rPr>
              <w:t> </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0,5 базовой величины – за выдачу свидетельства о регистрации колесного трактора, прицепа к нему и самоходной машины (технического паспорта)</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рабочих дней со дня подачи заявления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15.33. Внесение изменений в свидетельство о регистрации колесного трактора, прицепа к нему и самоходной машины (технический паспорт)</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приобретение номерных агрегатов, – в случае замены номерных агрегатов на колесном тракторе, самоходной машине</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0,1 базовой величины</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рабочих дней со дня подачи заявления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15.35. Снятие с учета колесного трактора, прицепа к нему и самоходной машины</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регистрационный знак на колесный трактор, прицеп к нему и самоходную машину</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 в случае снятия с учета колесного трактора, прицепа к нему и самоходной машины на основании решения суда</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0,1 базовой величины</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0,1 базовой величины</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DE3084" w:rsidRPr="00017CC2" w:rsidTr="001B004D">
        <w:trPr>
          <w:gridAfter w:val="6"/>
          <w:wAfter w:w="8080" w:type="dxa"/>
        </w:trPr>
        <w:tc>
          <w:tcPr>
            <w:tcW w:w="3207"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15.37. Проведение государственного технического осмотра колесного трактора, прицепа к нему и самоходной машины</w:t>
            </w:r>
          </w:p>
        </w:tc>
        <w:tc>
          <w:tcPr>
            <w:tcW w:w="2761" w:type="dxa"/>
          </w:tcPr>
          <w:p w:rsidR="00DE3084"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DE3084" w:rsidRPr="00017CC2" w:rsidRDefault="00DE3084" w:rsidP="00865497">
            <w:pPr>
              <w:tabs>
                <w:tab w:val="left" w:pos="6780"/>
              </w:tabs>
              <w:spacing w:after="0" w:line="240" w:lineRule="auto"/>
              <w:rPr>
                <w:rFonts w:ascii="Times New Roman" w:hAnsi="Times New Roman"/>
                <w:sz w:val="20"/>
                <w:szCs w:val="20"/>
              </w:rPr>
            </w:pPr>
            <w:r>
              <w:rPr>
                <w:rFonts w:ascii="Times New Roman" w:hAnsi="Times New Roman"/>
                <w:sz w:val="20"/>
                <w:szCs w:val="20"/>
              </w:rPr>
              <w:t>Сыско Сергей Иванович</w:t>
            </w:r>
            <w:r w:rsidRPr="00017CC2">
              <w:rPr>
                <w:rFonts w:ascii="Times New Roman" w:hAnsi="Times New Roman"/>
                <w:sz w:val="20"/>
                <w:szCs w:val="20"/>
              </w:rPr>
              <w:t>,</w:t>
            </w:r>
          </w:p>
          <w:p w:rsidR="00DE3084" w:rsidRPr="00017CC2" w:rsidRDefault="00DE3084" w:rsidP="00865497">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каб.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lang w:eastAsia="ru-RU"/>
              </w:rPr>
              <w:t> </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заключение договора обязательного страхования гражданской ответственности владельцев транспортных средств</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0,2 базовой величины – за проведение государственного технического осмотра колесного трактора,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0,1 базовой величины – за проведение государственного технического осмотра прицепа к колесному трактору</w:t>
            </w:r>
            <w:r w:rsidRPr="00017CC2">
              <w:rPr>
                <w:rFonts w:ascii="Times New Roman" w:hAnsi="Times New Roman"/>
                <w:sz w:val="20"/>
                <w:szCs w:val="20"/>
                <w:lang w:eastAsia="ru-RU"/>
              </w:rPr>
              <w:br/>
            </w:r>
            <w:r w:rsidRPr="00017CC2">
              <w:rPr>
                <w:rFonts w:ascii="Times New Roman" w:hAnsi="Times New Roman"/>
                <w:sz w:val="20"/>
                <w:szCs w:val="20"/>
                <w:lang w:eastAsia="ru-RU"/>
              </w:rPr>
              <w:br/>
              <w:t>2 базовые величины – за проведение технической экспертизы самодельного трактора, малогабаритного трактора, прицепа к ним</w:t>
            </w:r>
          </w:p>
        </w:tc>
        <w:tc>
          <w:tcPr>
            <w:tcW w:w="268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в день обращения</w:t>
            </w:r>
          </w:p>
        </w:tc>
      </w:tr>
      <w:tr w:rsidR="00DE3084" w:rsidRPr="00017CC2" w:rsidTr="001B004D">
        <w:trPr>
          <w:gridAfter w:val="6"/>
          <w:wAfter w:w="8080" w:type="dxa"/>
        </w:trPr>
        <w:tc>
          <w:tcPr>
            <w:tcW w:w="3207" w:type="dxa"/>
          </w:tcPr>
          <w:p w:rsidR="00DE3084"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p w:rsidR="00DE3084" w:rsidRPr="00017CC2" w:rsidRDefault="00DE3084" w:rsidP="00017CC2">
            <w:pPr>
              <w:tabs>
                <w:tab w:val="left" w:pos="6780"/>
              </w:tabs>
              <w:spacing w:after="0" w:line="240" w:lineRule="auto"/>
              <w:rPr>
                <w:rFonts w:ascii="Times New Roman" w:hAnsi="Times New Roman"/>
                <w:sz w:val="20"/>
                <w:szCs w:val="20"/>
                <w:lang w:eastAsia="ru-RU"/>
              </w:rPr>
            </w:pPr>
          </w:p>
        </w:tc>
        <w:tc>
          <w:tcPr>
            <w:tcW w:w="2761" w:type="dxa"/>
          </w:tcPr>
          <w:p w:rsidR="00DE3084" w:rsidRPr="007E1B53" w:rsidRDefault="00DE3084" w:rsidP="00017CC2">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w:t>
            </w:r>
            <w:r w:rsidRPr="007E1B53">
              <w:rPr>
                <w:rFonts w:ascii="Times New Roman" w:hAnsi="Times New Roman"/>
                <w:sz w:val="20"/>
                <w:szCs w:val="20"/>
              </w:rPr>
              <w:t xml:space="preserve">специалист </w:t>
            </w:r>
          </w:p>
          <w:p w:rsidR="00DE3084" w:rsidRPr="007E1B53" w:rsidRDefault="00DE3084" w:rsidP="00017CC2">
            <w:pPr>
              <w:tabs>
                <w:tab w:val="left" w:pos="6780"/>
              </w:tabs>
              <w:spacing w:after="0" w:line="240" w:lineRule="auto"/>
              <w:rPr>
                <w:rFonts w:ascii="Times New Roman" w:hAnsi="Times New Roman"/>
                <w:sz w:val="20"/>
                <w:szCs w:val="20"/>
              </w:rPr>
            </w:pPr>
            <w:r>
              <w:rPr>
                <w:rFonts w:ascii="Times New Roman" w:hAnsi="Times New Roman"/>
                <w:sz w:val="20"/>
                <w:szCs w:val="20"/>
              </w:rPr>
              <w:t>Романова Наталья Антоновна</w:t>
            </w:r>
            <w:r w:rsidRPr="007E1B53">
              <w:rPr>
                <w:rFonts w:ascii="Times New Roman" w:hAnsi="Times New Roman"/>
                <w:sz w:val="20"/>
                <w:szCs w:val="20"/>
              </w:rPr>
              <w:t>,</w:t>
            </w:r>
          </w:p>
          <w:p w:rsidR="00DE3084" w:rsidRPr="00017CC2" w:rsidRDefault="00DE3084" w:rsidP="00017CC2">
            <w:pPr>
              <w:tabs>
                <w:tab w:val="left" w:pos="6780"/>
              </w:tabs>
              <w:spacing w:after="0" w:line="240" w:lineRule="auto"/>
              <w:rPr>
                <w:rFonts w:ascii="Times New Roman" w:hAnsi="Times New Roman"/>
                <w:sz w:val="20"/>
                <w:szCs w:val="20"/>
              </w:rPr>
            </w:pPr>
            <w:r w:rsidRPr="007E1B53">
              <w:rPr>
                <w:rFonts w:ascii="Times New Roman" w:hAnsi="Times New Roman"/>
                <w:sz w:val="20"/>
                <w:szCs w:val="20"/>
              </w:rPr>
              <w:t>каб.107, тел</w:t>
            </w:r>
            <w:r w:rsidRPr="00017CC2">
              <w:rPr>
                <w:rFonts w:ascii="Times New Roman" w:hAnsi="Times New Roman"/>
                <w:sz w:val="20"/>
                <w:szCs w:val="20"/>
              </w:rPr>
              <w:t>.</w:t>
            </w:r>
            <w:r>
              <w:rPr>
                <w:rFonts w:ascii="Times New Roman" w:hAnsi="Times New Roman"/>
                <w:sz w:val="20"/>
                <w:szCs w:val="20"/>
              </w:rPr>
              <w:t xml:space="preserve"> 41437</w:t>
            </w:r>
          </w:p>
        </w:tc>
        <w:tc>
          <w:tcPr>
            <w:tcW w:w="4249"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385" w:type="dxa"/>
          </w:tcPr>
          <w:p w:rsidR="00DE3084" w:rsidRPr="00017CC2"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DE3084" w:rsidRDefault="00DE3084" w:rsidP="00017CC2">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p w:rsidR="00DE3084" w:rsidRDefault="00DE3084" w:rsidP="00017CC2">
            <w:pPr>
              <w:tabs>
                <w:tab w:val="left" w:pos="6780"/>
              </w:tabs>
              <w:spacing w:after="0" w:line="240" w:lineRule="auto"/>
              <w:rPr>
                <w:rFonts w:ascii="Times New Roman" w:hAnsi="Times New Roman"/>
                <w:sz w:val="20"/>
                <w:szCs w:val="20"/>
                <w:lang w:eastAsia="ru-RU"/>
              </w:rPr>
            </w:pPr>
          </w:p>
          <w:p w:rsidR="00DE3084" w:rsidRDefault="00DE3084" w:rsidP="00017CC2">
            <w:pPr>
              <w:tabs>
                <w:tab w:val="left" w:pos="6780"/>
              </w:tabs>
              <w:spacing w:after="0" w:line="240" w:lineRule="auto"/>
              <w:rPr>
                <w:rFonts w:ascii="Times New Roman" w:hAnsi="Times New Roman"/>
                <w:sz w:val="20"/>
                <w:szCs w:val="20"/>
                <w:lang w:eastAsia="ru-RU"/>
              </w:rPr>
            </w:pPr>
          </w:p>
          <w:p w:rsidR="00DE3084" w:rsidRDefault="00DE3084" w:rsidP="00017CC2">
            <w:pPr>
              <w:tabs>
                <w:tab w:val="left" w:pos="6780"/>
              </w:tabs>
              <w:spacing w:after="0" w:line="240" w:lineRule="auto"/>
              <w:rPr>
                <w:rFonts w:ascii="Times New Roman" w:hAnsi="Times New Roman"/>
                <w:sz w:val="20"/>
                <w:szCs w:val="20"/>
                <w:lang w:eastAsia="ru-RU"/>
              </w:rPr>
            </w:pPr>
          </w:p>
          <w:p w:rsidR="00DE3084" w:rsidRDefault="00DE3084" w:rsidP="00017CC2">
            <w:pPr>
              <w:tabs>
                <w:tab w:val="left" w:pos="6780"/>
              </w:tabs>
              <w:spacing w:after="0" w:line="240" w:lineRule="auto"/>
              <w:rPr>
                <w:rFonts w:ascii="Times New Roman" w:hAnsi="Times New Roman"/>
                <w:sz w:val="20"/>
                <w:szCs w:val="20"/>
                <w:lang w:eastAsia="ru-RU"/>
              </w:rPr>
            </w:pPr>
          </w:p>
          <w:p w:rsidR="00DE3084" w:rsidRDefault="00DE3084" w:rsidP="00017CC2">
            <w:pPr>
              <w:tabs>
                <w:tab w:val="left" w:pos="6780"/>
              </w:tabs>
              <w:spacing w:after="0" w:line="240" w:lineRule="auto"/>
              <w:rPr>
                <w:rFonts w:ascii="Times New Roman" w:hAnsi="Times New Roman"/>
                <w:sz w:val="20"/>
                <w:szCs w:val="20"/>
                <w:lang w:eastAsia="ru-RU"/>
              </w:rPr>
            </w:pPr>
          </w:p>
          <w:p w:rsidR="00DE3084" w:rsidRDefault="00DE3084" w:rsidP="00017CC2">
            <w:pPr>
              <w:tabs>
                <w:tab w:val="left" w:pos="6780"/>
              </w:tabs>
              <w:spacing w:after="0" w:line="240" w:lineRule="auto"/>
              <w:rPr>
                <w:rFonts w:ascii="Times New Roman" w:hAnsi="Times New Roman"/>
                <w:sz w:val="20"/>
                <w:szCs w:val="20"/>
                <w:lang w:eastAsia="ru-RU"/>
              </w:rPr>
            </w:pPr>
          </w:p>
          <w:p w:rsidR="00DE3084" w:rsidRPr="00017CC2" w:rsidRDefault="00DE3084" w:rsidP="00017CC2">
            <w:pPr>
              <w:tabs>
                <w:tab w:val="left" w:pos="6780"/>
              </w:tabs>
              <w:spacing w:after="0" w:line="240" w:lineRule="auto"/>
              <w:rPr>
                <w:rFonts w:ascii="Times New Roman" w:hAnsi="Times New Roman"/>
                <w:sz w:val="20"/>
                <w:szCs w:val="20"/>
                <w:lang w:eastAsia="ru-RU"/>
              </w:rPr>
            </w:pPr>
          </w:p>
        </w:tc>
      </w:tr>
      <w:tr w:rsidR="00DE3084" w:rsidRPr="00017CC2" w:rsidTr="001B004D">
        <w:trPr>
          <w:gridAfter w:val="6"/>
          <w:wAfter w:w="8080" w:type="dxa"/>
        </w:trPr>
        <w:tc>
          <w:tcPr>
            <w:tcW w:w="3207" w:type="dxa"/>
          </w:tcPr>
          <w:p w:rsidR="00DE3084" w:rsidRPr="00063B7B" w:rsidRDefault="00DE3084" w:rsidP="00063B7B">
            <w:pPr>
              <w:pStyle w:val="article"/>
              <w:spacing w:before="0"/>
              <w:rPr>
                <w:sz w:val="20"/>
                <w:szCs w:val="20"/>
              </w:rPr>
            </w:pPr>
            <w:r w:rsidRPr="00063B7B">
              <w:rPr>
                <w:sz w:val="20"/>
                <w:szCs w:val="20"/>
              </w:rPr>
              <w:t>2.9</w:t>
            </w:r>
            <w:r w:rsidRPr="00063B7B">
              <w:rPr>
                <w:sz w:val="20"/>
                <w:szCs w:val="20"/>
                <w:vertAlign w:val="superscript"/>
              </w:rPr>
              <w:t>1</w:t>
            </w:r>
            <w:r w:rsidRPr="00063B7B">
              <w:rPr>
                <w:sz w:val="20"/>
                <w:szCs w:val="20"/>
              </w:rPr>
              <w:t>. Назначение пособия семьям на детей в возрасте от 3 до 18 лет в период воспитания ребенка в возрасте до 3 лет</w:t>
            </w:r>
          </w:p>
          <w:p w:rsidR="00DE3084" w:rsidRPr="00063B7B" w:rsidRDefault="00DE3084" w:rsidP="00063B7B">
            <w:pPr>
              <w:pStyle w:val="article"/>
              <w:spacing w:before="0"/>
              <w:rPr>
                <w:sz w:val="20"/>
                <w:szCs w:val="20"/>
              </w:rPr>
            </w:pPr>
          </w:p>
        </w:tc>
        <w:tc>
          <w:tcPr>
            <w:tcW w:w="2761" w:type="dxa"/>
          </w:tcPr>
          <w:p w:rsidR="00DE3084" w:rsidRPr="00063B7B" w:rsidRDefault="00DE3084" w:rsidP="00063B7B">
            <w:pPr>
              <w:tabs>
                <w:tab w:val="left" w:pos="6780"/>
              </w:tabs>
              <w:spacing w:after="0" w:line="240" w:lineRule="auto"/>
              <w:rPr>
                <w:rFonts w:ascii="Times New Roman" w:hAnsi="Times New Roman"/>
                <w:sz w:val="20"/>
                <w:szCs w:val="20"/>
              </w:rPr>
            </w:pPr>
            <w:r w:rsidRPr="00063B7B">
              <w:rPr>
                <w:rFonts w:ascii="Times New Roman" w:hAnsi="Times New Roman"/>
                <w:sz w:val="20"/>
                <w:szCs w:val="20"/>
              </w:rPr>
              <w:t>главный бухгалтер</w:t>
            </w:r>
          </w:p>
          <w:p w:rsidR="00DE3084" w:rsidRPr="00063B7B" w:rsidRDefault="00DE3084" w:rsidP="00063B7B">
            <w:pPr>
              <w:tabs>
                <w:tab w:val="left" w:pos="6780"/>
              </w:tabs>
              <w:spacing w:after="0" w:line="240" w:lineRule="auto"/>
              <w:rPr>
                <w:rFonts w:ascii="Times New Roman" w:hAnsi="Times New Roman"/>
                <w:sz w:val="20"/>
                <w:szCs w:val="20"/>
              </w:rPr>
            </w:pPr>
            <w:r>
              <w:rPr>
                <w:rFonts w:ascii="Times New Roman" w:hAnsi="Times New Roman"/>
                <w:sz w:val="20"/>
                <w:szCs w:val="20"/>
              </w:rPr>
              <w:t>Кучун Анна Сергеевна</w:t>
            </w:r>
            <w:r w:rsidRPr="00063B7B">
              <w:rPr>
                <w:rFonts w:ascii="Times New Roman" w:hAnsi="Times New Roman"/>
                <w:sz w:val="20"/>
                <w:szCs w:val="20"/>
              </w:rPr>
              <w:t>,</w:t>
            </w:r>
          </w:p>
          <w:p w:rsidR="00DE3084" w:rsidRPr="00063B7B" w:rsidRDefault="00DE3084" w:rsidP="00063B7B">
            <w:pPr>
              <w:tabs>
                <w:tab w:val="left" w:pos="6780"/>
              </w:tabs>
              <w:spacing w:after="0" w:line="240" w:lineRule="auto"/>
              <w:rPr>
                <w:rFonts w:ascii="Times New Roman" w:hAnsi="Times New Roman"/>
                <w:sz w:val="20"/>
                <w:szCs w:val="20"/>
              </w:rPr>
            </w:pPr>
            <w:r w:rsidRPr="00063B7B">
              <w:rPr>
                <w:rFonts w:ascii="Times New Roman" w:hAnsi="Times New Roman"/>
                <w:sz w:val="20"/>
                <w:szCs w:val="20"/>
              </w:rPr>
              <w:t xml:space="preserve">каб. 106, тел. </w:t>
            </w:r>
            <w:r>
              <w:rPr>
                <w:rFonts w:ascii="Times New Roman" w:hAnsi="Times New Roman"/>
                <w:sz w:val="20"/>
                <w:szCs w:val="20"/>
              </w:rPr>
              <w:t>64472</w:t>
            </w:r>
          </w:p>
        </w:tc>
        <w:tc>
          <w:tcPr>
            <w:tcW w:w="4249" w:type="dxa"/>
          </w:tcPr>
          <w:p w:rsidR="00DE3084" w:rsidRPr="00063B7B" w:rsidRDefault="00DE3084" w:rsidP="00063B7B">
            <w:pPr>
              <w:pStyle w:val="table10"/>
              <w:spacing w:before="120"/>
              <w:rPr>
                <w:sz w:val="20"/>
                <w:szCs w:val="20"/>
              </w:rPr>
            </w:pPr>
            <w:r w:rsidRPr="00063B7B">
              <w:rPr>
                <w:sz w:val="20"/>
                <w:szCs w:val="20"/>
              </w:rPr>
              <w:t>заявление</w:t>
            </w:r>
            <w:r w:rsidRPr="00063B7B">
              <w:rPr>
                <w:sz w:val="20"/>
                <w:szCs w:val="20"/>
              </w:rPr>
              <w:br/>
            </w:r>
            <w:r w:rsidRPr="00063B7B">
              <w:rPr>
                <w:sz w:val="20"/>
                <w:szCs w:val="20"/>
              </w:rPr>
              <w:br/>
              <w:t>паспорт или иной документ, удостоверяющий личность</w:t>
            </w:r>
            <w:r w:rsidRPr="00063B7B">
              <w:rPr>
                <w:sz w:val="20"/>
                <w:szCs w:val="20"/>
              </w:rPr>
              <w:br/>
            </w:r>
            <w:r w:rsidRPr="00063B7B">
              <w:rPr>
                <w:sz w:val="20"/>
                <w:szCs w:val="20"/>
              </w:rP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063B7B">
              <w:rPr>
                <w:sz w:val="20"/>
                <w:szCs w:val="20"/>
              </w:rPr>
              <w:br/>
            </w:r>
            <w:r w:rsidRPr="00063B7B">
              <w:rPr>
                <w:sz w:val="20"/>
                <w:szCs w:val="20"/>
              </w:rP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063B7B">
              <w:rPr>
                <w:sz w:val="20"/>
                <w:szCs w:val="20"/>
              </w:rPr>
              <w:br/>
            </w:r>
            <w:r w:rsidRPr="00063B7B">
              <w:rPr>
                <w:sz w:val="20"/>
                <w:szCs w:val="20"/>
              </w:rPr>
              <w:br/>
              <w:t>копия решения суда об усыновлении – для семей, усыновивших детей</w:t>
            </w:r>
            <w:r w:rsidRPr="00063B7B">
              <w:rPr>
                <w:sz w:val="20"/>
                <w:szCs w:val="20"/>
              </w:rPr>
              <w:br/>
            </w:r>
            <w:r w:rsidRPr="00063B7B">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63B7B">
              <w:rPr>
                <w:sz w:val="20"/>
                <w:szCs w:val="20"/>
              </w:rPr>
              <w:br/>
            </w:r>
            <w:r w:rsidRPr="00063B7B">
              <w:rPr>
                <w:sz w:val="20"/>
                <w:szCs w:val="20"/>
              </w:rPr>
              <w:br/>
              <w:t>свидетельство о заключении брака – в случае, если заявитель состоит в браке</w:t>
            </w:r>
            <w:r w:rsidRPr="00063B7B">
              <w:rPr>
                <w:sz w:val="20"/>
                <w:szCs w:val="20"/>
              </w:rPr>
              <w:br/>
            </w:r>
            <w:r w:rsidRPr="00063B7B">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63B7B">
              <w:rPr>
                <w:sz w:val="20"/>
                <w:szCs w:val="20"/>
              </w:rPr>
              <w:br/>
            </w:r>
            <w:r w:rsidRPr="00063B7B">
              <w:rPr>
                <w:sz w:val="20"/>
                <w:szCs w:val="20"/>
              </w:rP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063B7B">
              <w:rPr>
                <w:sz w:val="20"/>
                <w:szCs w:val="20"/>
              </w:rPr>
              <w:br/>
            </w:r>
            <w:r w:rsidRPr="00063B7B">
              <w:rPr>
                <w:sz w:val="20"/>
                <w:szCs w:val="20"/>
              </w:rP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063B7B">
              <w:rPr>
                <w:sz w:val="20"/>
                <w:szCs w:val="20"/>
              </w:rPr>
              <w:br/>
            </w:r>
            <w:r w:rsidRPr="00063B7B">
              <w:rPr>
                <w:sz w:val="20"/>
                <w:szCs w:val="20"/>
              </w:rP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p w:rsidR="00DE3084" w:rsidRPr="00063B7B" w:rsidRDefault="00DE3084" w:rsidP="00017CC2">
            <w:pPr>
              <w:tabs>
                <w:tab w:val="left" w:pos="6780"/>
              </w:tabs>
              <w:spacing w:after="0" w:line="240" w:lineRule="auto"/>
              <w:rPr>
                <w:rFonts w:ascii="Times New Roman" w:hAnsi="Times New Roman"/>
                <w:sz w:val="20"/>
                <w:szCs w:val="20"/>
                <w:lang w:eastAsia="ru-RU"/>
              </w:rPr>
            </w:pPr>
          </w:p>
        </w:tc>
        <w:tc>
          <w:tcPr>
            <w:tcW w:w="2385" w:type="dxa"/>
          </w:tcPr>
          <w:p w:rsidR="00DE3084" w:rsidRPr="00063B7B" w:rsidRDefault="00DE3084" w:rsidP="00017CC2">
            <w:pPr>
              <w:tabs>
                <w:tab w:val="left" w:pos="6780"/>
              </w:tabs>
              <w:spacing w:after="0" w:line="240" w:lineRule="auto"/>
              <w:rPr>
                <w:rFonts w:ascii="Times New Roman" w:hAnsi="Times New Roman"/>
                <w:sz w:val="20"/>
                <w:szCs w:val="20"/>
                <w:lang w:eastAsia="ru-RU"/>
              </w:rPr>
            </w:pPr>
            <w:r w:rsidRPr="00063B7B">
              <w:rPr>
                <w:rFonts w:ascii="Times New Roman" w:hAnsi="Times New Roman"/>
                <w:sz w:val="20"/>
                <w:szCs w:val="20"/>
                <w:lang w:eastAsia="ru-RU"/>
              </w:rPr>
              <w:t>бесплатно</w:t>
            </w:r>
          </w:p>
        </w:tc>
        <w:tc>
          <w:tcPr>
            <w:tcW w:w="2689" w:type="dxa"/>
          </w:tcPr>
          <w:p w:rsidR="00DE3084" w:rsidRPr="00063B7B" w:rsidRDefault="00DE3084" w:rsidP="00063B7B">
            <w:pPr>
              <w:pStyle w:val="table10"/>
              <w:spacing w:before="120"/>
              <w:rPr>
                <w:sz w:val="20"/>
                <w:szCs w:val="20"/>
              </w:rPr>
            </w:pPr>
            <w:r w:rsidRPr="00063B7B">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p w:rsidR="00DE3084" w:rsidRPr="00063B7B" w:rsidRDefault="00DE3084" w:rsidP="00017CC2">
            <w:pPr>
              <w:tabs>
                <w:tab w:val="left" w:pos="6780"/>
              </w:tabs>
              <w:spacing w:after="0" w:line="240" w:lineRule="auto"/>
              <w:rPr>
                <w:rFonts w:ascii="Times New Roman" w:hAnsi="Times New Roman"/>
                <w:sz w:val="20"/>
                <w:szCs w:val="20"/>
                <w:lang w:eastAsia="ru-RU"/>
              </w:rPr>
            </w:pPr>
          </w:p>
        </w:tc>
      </w:tr>
      <w:tr w:rsidR="00DE3084" w:rsidRPr="00017CC2" w:rsidTr="001B0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21408" w:type="dxa"/>
            <w:gridSpan w:val="6"/>
            <w:tcMar>
              <w:top w:w="0" w:type="dxa"/>
              <w:left w:w="6" w:type="dxa"/>
              <w:bottom w:w="0" w:type="dxa"/>
              <w:right w:w="6" w:type="dxa"/>
            </w:tcMar>
          </w:tcPr>
          <w:p w:rsidR="00DE3084" w:rsidRDefault="00DE3084"/>
          <w:p w:rsidR="00DE3084" w:rsidRDefault="00DE3084"/>
          <w:p w:rsidR="00DE3084" w:rsidRDefault="00DE3084"/>
          <w:p w:rsidR="00DE3084" w:rsidRDefault="00DE3084"/>
          <w:p w:rsidR="00DE3084" w:rsidRDefault="00DE3084"/>
          <w:p w:rsidR="00DE3084" w:rsidRDefault="00DE3084"/>
          <w:p w:rsidR="00DE3084" w:rsidRDefault="00DE3084"/>
          <w:p w:rsidR="00DE3084" w:rsidRDefault="00DE3084"/>
          <w:p w:rsidR="00DE3084" w:rsidRDefault="00DE3084"/>
          <w:p w:rsidR="00DE3084" w:rsidRDefault="00DE3084"/>
          <w:p w:rsidR="00DE3084" w:rsidRDefault="00DE3084"/>
          <w:p w:rsidR="00DE3084" w:rsidRDefault="00DE3084"/>
          <w:p w:rsidR="00DE3084" w:rsidRDefault="00DE3084"/>
          <w:p w:rsidR="00DE3084" w:rsidRDefault="00DE3084"/>
          <w:p w:rsidR="00DE3084" w:rsidRDefault="00DE3084"/>
          <w:tbl>
            <w:tblPr>
              <w:tblW w:w="20624" w:type="dxa"/>
              <w:tblCellMar>
                <w:left w:w="0" w:type="dxa"/>
                <w:right w:w="0" w:type="dxa"/>
              </w:tblCellMar>
              <w:tblLook w:val="00A0"/>
            </w:tblPr>
            <w:tblGrid>
              <w:gridCol w:w="18666"/>
              <w:gridCol w:w="32"/>
              <w:gridCol w:w="32"/>
              <w:gridCol w:w="32"/>
              <w:gridCol w:w="32"/>
              <w:gridCol w:w="1830"/>
            </w:tblGrid>
            <w:tr w:rsidR="00DE3084" w:rsidRPr="00017CC2" w:rsidTr="001B004D">
              <w:trPr>
                <w:trHeight w:val="240"/>
              </w:trPr>
              <w:tc>
                <w:tcPr>
                  <w:tcW w:w="18666" w:type="dxa"/>
                  <w:tcMar>
                    <w:top w:w="0" w:type="dxa"/>
                    <w:left w:w="6" w:type="dxa"/>
                    <w:bottom w:w="0" w:type="dxa"/>
                    <w:right w:w="6" w:type="dxa"/>
                  </w:tcMar>
                </w:tcPr>
                <w:p w:rsidR="00DE3084" w:rsidRPr="00E57A22" w:rsidRDefault="00DE3084" w:rsidP="00964BF8">
                  <w:pPr>
                    <w:pStyle w:val="snoski"/>
                    <w:spacing w:before="0" w:beforeAutospacing="0" w:after="0" w:afterAutospacing="0"/>
                    <w:ind w:firstLine="567"/>
                    <w:jc w:val="both"/>
                    <w:rPr>
                      <w:color w:val="000000"/>
                      <w:sz w:val="20"/>
                      <w:szCs w:val="20"/>
                    </w:rPr>
                  </w:pPr>
                  <w:r w:rsidRPr="00E57A22">
                    <w:rPr>
                      <w:color w:val="000000"/>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E3084" w:rsidRPr="00E57A22" w:rsidRDefault="00DE3084" w:rsidP="00964BF8">
                  <w:pPr>
                    <w:pStyle w:val="snoski"/>
                    <w:spacing w:before="0" w:beforeAutospacing="0" w:after="0" w:afterAutospacing="0"/>
                    <w:ind w:firstLine="567"/>
                    <w:jc w:val="both"/>
                    <w:rPr>
                      <w:color w:val="000000"/>
                      <w:sz w:val="20"/>
                      <w:szCs w:val="20"/>
                    </w:rPr>
                  </w:pPr>
                  <w:r w:rsidRPr="00E57A22">
                    <w:rPr>
                      <w:color w:val="000000"/>
                      <w:sz w:val="20"/>
                      <w:szCs w:val="2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DE3084" w:rsidRPr="00E57A22" w:rsidRDefault="00DE3084" w:rsidP="00964BF8">
                  <w:pPr>
                    <w:pStyle w:val="snoski"/>
                    <w:spacing w:before="0" w:beforeAutospacing="0" w:after="0" w:afterAutospacing="0"/>
                    <w:ind w:firstLine="567"/>
                    <w:jc w:val="both"/>
                    <w:rPr>
                      <w:color w:val="000000"/>
                      <w:sz w:val="20"/>
                      <w:szCs w:val="20"/>
                    </w:rPr>
                  </w:pPr>
                  <w:r w:rsidRPr="00E57A22">
                    <w:rPr>
                      <w:color w:val="000000"/>
                      <w:sz w:val="20"/>
                      <w:szCs w:val="2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DE3084" w:rsidRPr="00E57A22" w:rsidRDefault="00DE3084" w:rsidP="00964BF8">
                  <w:pPr>
                    <w:pStyle w:val="snoski"/>
                    <w:spacing w:before="0" w:beforeAutospacing="0" w:after="0" w:afterAutospacing="0"/>
                    <w:ind w:firstLine="567"/>
                    <w:jc w:val="both"/>
                    <w:rPr>
                      <w:color w:val="000000"/>
                      <w:sz w:val="20"/>
                      <w:szCs w:val="20"/>
                    </w:rPr>
                  </w:pPr>
                  <w:r w:rsidRPr="00E57A22">
                    <w:rPr>
                      <w:color w:val="000000"/>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E3084" w:rsidRPr="00E57A22" w:rsidRDefault="00DE3084" w:rsidP="00964BF8">
                  <w:pPr>
                    <w:pStyle w:val="snoski"/>
                    <w:spacing w:before="0" w:beforeAutospacing="0" w:after="0" w:afterAutospacing="0"/>
                    <w:ind w:firstLine="567"/>
                    <w:jc w:val="both"/>
                    <w:rPr>
                      <w:color w:val="000000"/>
                      <w:sz w:val="20"/>
                      <w:szCs w:val="20"/>
                    </w:rPr>
                  </w:pPr>
                  <w:r w:rsidRPr="00E57A22">
                    <w:rPr>
                      <w:color w:val="000000"/>
                      <w:sz w:val="20"/>
                      <w:szCs w:val="2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E3084" w:rsidRPr="00E57A22" w:rsidRDefault="00DE3084" w:rsidP="00964BF8">
                  <w:pPr>
                    <w:pStyle w:val="comment"/>
                    <w:spacing w:before="0" w:beforeAutospacing="0" w:after="0" w:afterAutospacing="0"/>
                    <w:ind w:firstLine="567"/>
                    <w:jc w:val="both"/>
                    <w:rPr>
                      <w:color w:val="000000"/>
                      <w:sz w:val="20"/>
                      <w:szCs w:val="20"/>
                    </w:rPr>
                  </w:pPr>
                  <w:r w:rsidRPr="00E57A22">
                    <w:rPr>
                      <w:color w:val="000000"/>
                      <w:sz w:val="20"/>
                      <w:szCs w:val="2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E3084" w:rsidRPr="00E57A22" w:rsidRDefault="00DE3084" w:rsidP="00964BF8">
                  <w:pPr>
                    <w:pStyle w:val="comment"/>
                    <w:spacing w:before="0" w:beforeAutospacing="0" w:after="0" w:afterAutospacing="0"/>
                    <w:ind w:firstLine="567"/>
                    <w:jc w:val="both"/>
                    <w:rPr>
                      <w:color w:val="000000"/>
                      <w:sz w:val="20"/>
                      <w:szCs w:val="20"/>
                    </w:rPr>
                  </w:pPr>
                  <w:r w:rsidRPr="00E57A22">
                    <w:rPr>
                      <w:color w:val="000000"/>
                      <w:sz w:val="20"/>
                      <w:szCs w:val="2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DE3084" w:rsidRPr="00E57A22" w:rsidRDefault="00DE3084" w:rsidP="00964BF8">
                  <w:pPr>
                    <w:pStyle w:val="snoski"/>
                    <w:spacing w:before="0" w:beforeAutospacing="0" w:after="0" w:afterAutospacing="0"/>
                    <w:ind w:firstLine="567"/>
                    <w:jc w:val="both"/>
                    <w:rPr>
                      <w:color w:val="000000"/>
                      <w:sz w:val="20"/>
                      <w:szCs w:val="20"/>
                    </w:rPr>
                  </w:pPr>
                  <w:r w:rsidRPr="00E57A22">
                    <w:rPr>
                      <w:color w:val="000000"/>
                      <w:sz w:val="20"/>
                      <w:szCs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DE3084" w:rsidRPr="00E57A22" w:rsidRDefault="00DE3084" w:rsidP="00964BF8">
                  <w:pPr>
                    <w:pStyle w:val="snoski"/>
                    <w:spacing w:before="0" w:beforeAutospacing="0" w:after="0" w:afterAutospacing="0"/>
                    <w:ind w:firstLine="567"/>
                    <w:jc w:val="both"/>
                    <w:rPr>
                      <w:color w:val="000000"/>
                      <w:sz w:val="20"/>
                      <w:szCs w:val="20"/>
                    </w:rPr>
                  </w:pPr>
                  <w:r w:rsidRPr="00E57A22">
                    <w:rPr>
                      <w:color w:val="000000"/>
                      <w:sz w:val="20"/>
                      <w:szCs w:val="20"/>
                    </w:rPr>
                    <w:t>****Государственная пошлина за выдачу разрешения на допуск:</w:t>
                  </w:r>
                </w:p>
                <w:p w:rsidR="00DE3084" w:rsidRPr="00E57A22" w:rsidRDefault="00DE3084" w:rsidP="00964BF8">
                  <w:pPr>
                    <w:pStyle w:val="snoski"/>
                    <w:spacing w:before="0" w:beforeAutospacing="0" w:after="0" w:afterAutospacing="0"/>
                    <w:ind w:firstLine="567"/>
                    <w:jc w:val="both"/>
                    <w:rPr>
                      <w:color w:val="000000"/>
                      <w:sz w:val="20"/>
                      <w:szCs w:val="20"/>
                    </w:rPr>
                  </w:pPr>
                  <w:r w:rsidRPr="00E57A22">
                    <w:rPr>
                      <w:color w:val="000000"/>
                      <w:sz w:val="20"/>
                      <w:szCs w:val="20"/>
                    </w:rPr>
                    <w:t>уплачивается по ставке, увеличенной на коэффициент 2, в отношении транспортных средств, год выпуска которых совпадает с годом их государственной регистрации, а также с года выпуска которых прошло менее 10 лет (включая год выпуска), прохождение гостехосмотра в отношении которых предусмотрено через 2 года после проведения последнего гостехосмотра;</w:t>
                  </w:r>
                </w:p>
                <w:p w:rsidR="00DE3084" w:rsidRPr="00E57A22" w:rsidRDefault="00DE3084" w:rsidP="00D44CE6">
                  <w:pPr>
                    <w:pStyle w:val="snoski"/>
                    <w:spacing w:before="0" w:beforeAutospacing="0" w:after="240" w:afterAutospacing="0"/>
                    <w:ind w:firstLine="567"/>
                    <w:jc w:val="both"/>
                    <w:rPr>
                      <w:sz w:val="20"/>
                      <w:szCs w:val="20"/>
                    </w:rPr>
                  </w:pPr>
                  <w:r w:rsidRPr="00E57A22">
                    <w:rPr>
                      <w:color w:val="000000"/>
                      <w:sz w:val="20"/>
                      <w:szCs w:val="20"/>
                    </w:rPr>
                    <w:t>не уплачивается в отношении транспортных средств, предназначенных для передвижения инвалидов.</w:t>
                  </w:r>
                </w:p>
              </w:tc>
              <w:tc>
                <w:tcPr>
                  <w:tcW w:w="32" w:type="dxa"/>
                  <w:tcMar>
                    <w:top w:w="0" w:type="dxa"/>
                    <w:left w:w="6" w:type="dxa"/>
                    <w:bottom w:w="0" w:type="dxa"/>
                    <w:right w:w="6" w:type="dxa"/>
                  </w:tcMar>
                </w:tcPr>
                <w:p w:rsidR="00DE3084" w:rsidRPr="00E57A22" w:rsidRDefault="00DE3084" w:rsidP="00964BF8">
                  <w:pPr>
                    <w:spacing w:before="120" w:after="0" w:line="240" w:lineRule="auto"/>
                    <w:rPr>
                      <w:rFonts w:ascii="Times New Roman" w:hAnsi="Times New Roman"/>
                      <w:sz w:val="20"/>
                      <w:szCs w:val="20"/>
                      <w:lang w:eastAsia="ru-RU"/>
                    </w:rPr>
                  </w:pPr>
                </w:p>
              </w:tc>
              <w:tc>
                <w:tcPr>
                  <w:tcW w:w="32" w:type="dxa"/>
                  <w:tcMar>
                    <w:top w:w="0" w:type="dxa"/>
                    <w:left w:w="6" w:type="dxa"/>
                    <w:bottom w:w="0" w:type="dxa"/>
                    <w:right w:w="6" w:type="dxa"/>
                  </w:tcMar>
                </w:tcPr>
                <w:p w:rsidR="00DE3084" w:rsidRPr="00E57A22" w:rsidRDefault="00DE3084" w:rsidP="00964BF8">
                  <w:pPr>
                    <w:spacing w:before="120" w:after="0" w:line="240" w:lineRule="auto"/>
                    <w:rPr>
                      <w:rFonts w:ascii="Times New Roman" w:hAnsi="Times New Roman"/>
                      <w:sz w:val="20"/>
                      <w:szCs w:val="20"/>
                      <w:lang w:eastAsia="ru-RU"/>
                    </w:rPr>
                  </w:pPr>
                </w:p>
              </w:tc>
              <w:tc>
                <w:tcPr>
                  <w:tcW w:w="32" w:type="dxa"/>
                  <w:tcMar>
                    <w:top w:w="0" w:type="dxa"/>
                    <w:left w:w="6" w:type="dxa"/>
                    <w:bottom w:w="0" w:type="dxa"/>
                    <w:right w:w="6" w:type="dxa"/>
                  </w:tcMar>
                </w:tcPr>
                <w:p w:rsidR="00DE3084" w:rsidRPr="00E57A22" w:rsidRDefault="00DE3084" w:rsidP="00964BF8">
                  <w:pPr>
                    <w:spacing w:before="120" w:after="0" w:line="240" w:lineRule="auto"/>
                    <w:rPr>
                      <w:rFonts w:ascii="Times New Roman" w:hAnsi="Times New Roman"/>
                      <w:sz w:val="20"/>
                      <w:szCs w:val="20"/>
                      <w:lang w:eastAsia="ru-RU"/>
                    </w:rPr>
                  </w:pPr>
                </w:p>
              </w:tc>
              <w:tc>
                <w:tcPr>
                  <w:tcW w:w="32" w:type="dxa"/>
                  <w:tcMar>
                    <w:top w:w="0" w:type="dxa"/>
                    <w:left w:w="6" w:type="dxa"/>
                    <w:bottom w:w="0" w:type="dxa"/>
                    <w:right w:w="6" w:type="dxa"/>
                  </w:tcMar>
                </w:tcPr>
                <w:p w:rsidR="00DE3084" w:rsidRPr="00E57A22" w:rsidRDefault="00DE3084" w:rsidP="00964BF8">
                  <w:pPr>
                    <w:spacing w:before="120" w:after="0" w:line="240" w:lineRule="auto"/>
                    <w:rPr>
                      <w:rFonts w:ascii="Times New Roman" w:hAnsi="Times New Roman"/>
                      <w:sz w:val="20"/>
                      <w:szCs w:val="20"/>
                      <w:lang w:eastAsia="ru-RU"/>
                    </w:rPr>
                  </w:pPr>
                </w:p>
              </w:tc>
              <w:tc>
                <w:tcPr>
                  <w:tcW w:w="1830" w:type="dxa"/>
                  <w:tcMar>
                    <w:top w:w="0" w:type="dxa"/>
                    <w:left w:w="6" w:type="dxa"/>
                    <w:bottom w:w="0" w:type="dxa"/>
                    <w:right w:w="6" w:type="dxa"/>
                  </w:tcMar>
                </w:tcPr>
                <w:p w:rsidR="00DE3084" w:rsidRPr="00E57A22" w:rsidRDefault="00DE3084" w:rsidP="00964BF8">
                  <w:pPr>
                    <w:spacing w:before="120" w:after="0" w:line="240" w:lineRule="auto"/>
                    <w:rPr>
                      <w:rFonts w:ascii="Times New Roman" w:hAnsi="Times New Roman"/>
                      <w:sz w:val="20"/>
                      <w:szCs w:val="20"/>
                      <w:lang w:eastAsia="ru-RU"/>
                    </w:rPr>
                  </w:pPr>
                  <w:r w:rsidRPr="00E57A22">
                    <w:rPr>
                      <w:rFonts w:ascii="Times New Roman" w:hAnsi="Times New Roman"/>
                      <w:sz w:val="20"/>
                      <w:szCs w:val="20"/>
                      <w:lang w:eastAsia="ru-RU"/>
                    </w:rPr>
                    <w:t> </w:t>
                  </w:r>
                </w:p>
              </w:tc>
            </w:tr>
          </w:tbl>
          <w:p w:rsidR="00DE3084" w:rsidRPr="00017CC2" w:rsidRDefault="00DE3084"/>
        </w:tc>
        <w:tc>
          <w:tcPr>
            <w:tcW w:w="32" w:type="dxa"/>
            <w:tcMar>
              <w:top w:w="0" w:type="dxa"/>
              <w:left w:w="6" w:type="dxa"/>
              <w:bottom w:w="0" w:type="dxa"/>
              <w:right w:w="6" w:type="dxa"/>
            </w:tcMar>
          </w:tcPr>
          <w:p w:rsidR="00DE3084" w:rsidRPr="00017CC2" w:rsidRDefault="00DE3084"/>
        </w:tc>
        <w:tc>
          <w:tcPr>
            <w:tcW w:w="32" w:type="dxa"/>
            <w:tcMar>
              <w:top w:w="0" w:type="dxa"/>
              <w:left w:w="6" w:type="dxa"/>
              <w:bottom w:w="0" w:type="dxa"/>
              <w:right w:w="6" w:type="dxa"/>
            </w:tcMar>
          </w:tcPr>
          <w:p w:rsidR="00DE3084" w:rsidRPr="00017CC2" w:rsidRDefault="00DE3084"/>
        </w:tc>
        <w:tc>
          <w:tcPr>
            <w:tcW w:w="32" w:type="dxa"/>
            <w:tcMar>
              <w:top w:w="0" w:type="dxa"/>
              <w:left w:w="6" w:type="dxa"/>
              <w:bottom w:w="0" w:type="dxa"/>
              <w:right w:w="6" w:type="dxa"/>
            </w:tcMar>
          </w:tcPr>
          <w:p w:rsidR="00DE3084" w:rsidRPr="00017CC2" w:rsidRDefault="00DE3084"/>
        </w:tc>
        <w:tc>
          <w:tcPr>
            <w:tcW w:w="32" w:type="dxa"/>
            <w:tcMar>
              <w:top w:w="0" w:type="dxa"/>
              <w:left w:w="6" w:type="dxa"/>
              <w:bottom w:w="0" w:type="dxa"/>
              <w:right w:w="6" w:type="dxa"/>
            </w:tcMar>
          </w:tcPr>
          <w:p w:rsidR="00DE3084" w:rsidRPr="00017CC2" w:rsidRDefault="00DE3084"/>
        </w:tc>
        <w:tc>
          <w:tcPr>
            <w:tcW w:w="1835" w:type="dxa"/>
            <w:tcMar>
              <w:top w:w="0" w:type="dxa"/>
              <w:left w:w="6" w:type="dxa"/>
              <w:bottom w:w="0" w:type="dxa"/>
              <w:right w:w="6" w:type="dxa"/>
            </w:tcMar>
          </w:tcPr>
          <w:p w:rsidR="00DE3084" w:rsidRPr="00017CC2" w:rsidRDefault="00DE3084"/>
        </w:tc>
      </w:tr>
    </w:tbl>
    <w:p w:rsidR="00DE3084" w:rsidRDefault="00DE3084" w:rsidP="00997142">
      <w:pPr>
        <w:spacing w:after="0" w:line="280" w:lineRule="exact"/>
        <w:rPr>
          <w:rFonts w:ascii="Times New Roman" w:hAnsi="Times New Roman"/>
          <w:sz w:val="30"/>
          <w:szCs w:val="30"/>
        </w:rPr>
      </w:pPr>
      <w:r>
        <w:t xml:space="preserve"> </w:t>
      </w:r>
    </w:p>
    <w:sectPr w:rsidR="00DE3084" w:rsidSect="00D44CE6">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84" w:rsidRDefault="00DE3084" w:rsidP="006D425D">
      <w:pPr>
        <w:spacing w:after="0" w:line="240" w:lineRule="auto"/>
      </w:pPr>
      <w:r>
        <w:separator/>
      </w:r>
    </w:p>
  </w:endnote>
  <w:endnote w:type="continuationSeparator" w:id="0">
    <w:p w:rsidR="00DE3084" w:rsidRDefault="00DE3084" w:rsidP="006D4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84" w:rsidRDefault="00DE3084" w:rsidP="006D425D">
      <w:pPr>
        <w:spacing w:after="0" w:line="240" w:lineRule="auto"/>
      </w:pPr>
      <w:r>
        <w:separator/>
      </w:r>
    </w:p>
  </w:footnote>
  <w:footnote w:type="continuationSeparator" w:id="0">
    <w:p w:rsidR="00DE3084" w:rsidRDefault="00DE3084" w:rsidP="006D42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142"/>
    <w:rsid w:val="00017CC2"/>
    <w:rsid w:val="00063B7B"/>
    <w:rsid w:val="00080F42"/>
    <w:rsid w:val="000835E1"/>
    <w:rsid w:val="000A5391"/>
    <w:rsid w:val="000D38A1"/>
    <w:rsid w:val="001442F6"/>
    <w:rsid w:val="001B004D"/>
    <w:rsid w:val="001F0E60"/>
    <w:rsid w:val="001F4D64"/>
    <w:rsid w:val="00244BA7"/>
    <w:rsid w:val="00301574"/>
    <w:rsid w:val="003C0FE4"/>
    <w:rsid w:val="003C1B20"/>
    <w:rsid w:val="00530FC5"/>
    <w:rsid w:val="00654AB6"/>
    <w:rsid w:val="00692EEC"/>
    <w:rsid w:val="006D425D"/>
    <w:rsid w:val="007C1449"/>
    <w:rsid w:val="007E1B53"/>
    <w:rsid w:val="00863D70"/>
    <w:rsid w:val="00865497"/>
    <w:rsid w:val="008D43D5"/>
    <w:rsid w:val="0095291C"/>
    <w:rsid w:val="00952E5C"/>
    <w:rsid w:val="00964BF8"/>
    <w:rsid w:val="00997142"/>
    <w:rsid w:val="009B5B22"/>
    <w:rsid w:val="00A02210"/>
    <w:rsid w:val="00C94E34"/>
    <w:rsid w:val="00D008B1"/>
    <w:rsid w:val="00D209F6"/>
    <w:rsid w:val="00D40FF5"/>
    <w:rsid w:val="00D440B9"/>
    <w:rsid w:val="00D44CE6"/>
    <w:rsid w:val="00D54C1B"/>
    <w:rsid w:val="00D6191C"/>
    <w:rsid w:val="00DA0586"/>
    <w:rsid w:val="00DE3084"/>
    <w:rsid w:val="00E57A22"/>
    <w:rsid w:val="00F476E2"/>
    <w:rsid w:val="00FB3104"/>
    <w:rsid w:val="00FF70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D425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D425D"/>
    <w:rPr>
      <w:rFonts w:cs="Times New Roman"/>
    </w:rPr>
  </w:style>
  <w:style w:type="paragraph" w:styleId="Footer">
    <w:name w:val="footer"/>
    <w:basedOn w:val="Normal"/>
    <w:link w:val="FooterChar"/>
    <w:uiPriority w:val="99"/>
    <w:semiHidden/>
    <w:rsid w:val="006D425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D425D"/>
    <w:rPr>
      <w:rFonts w:cs="Times New Roman"/>
    </w:rPr>
  </w:style>
  <w:style w:type="table" w:styleId="TableGrid">
    <w:name w:val="Table Grid"/>
    <w:basedOn w:val="TableNormal"/>
    <w:uiPriority w:val="99"/>
    <w:rsid w:val="003C1B2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rticle">
    <w:name w:val="article"/>
    <w:basedOn w:val="Normal"/>
    <w:uiPriority w:val="99"/>
    <w:rsid w:val="00D54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10">
    <w:name w:val="table10"/>
    <w:basedOn w:val="Normal"/>
    <w:uiPriority w:val="99"/>
    <w:rsid w:val="00D54C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D54C1B"/>
    <w:rPr>
      <w:rFonts w:cs="Times New Roman"/>
    </w:rPr>
  </w:style>
  <w:style w:type="paragraph" w:customStyle="1" w:styleId="snoskiline">
    <w:name w:val="snoskiline"/>
    <w:basedOn w:val="Normal"/>
    <w:uiPriority w:val="99"/>
    <w:rsid w:val="00863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Normal"/>
    <w:uiPriority w:val="99"/>
    <w:rsid w:val="00863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Normal"/>
    <w:uiPriority w:val="99"/>
    <w:rsid w:val="00863D7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1710960">
      <w:marLeft w:val="0"/>
      <w:marRight w:val="0"/>
      <w:marTop w:val="0"/>
      <w:marBottom w:val="0"/>
      <w:divBdr>
        <w:top w:val="none" w:sz="0" w:space="0" w:color="auto"/>
        <w:left w:val="none" w:sz="0" w:space="0" w:color="auto"/>
        <w:bottom w:val="none" w:sz="0" w:space="0" w:color="auto"/>
        <w:right w:val="none" w:sz="0" w:space="0" w:color="auto"/>
      </w:divBdr>
    </w:div>
    <w:div w:id="2061710961">
      <w:marLeft w:val="0"/>
      <w:marRight w:val="0"/>
      <w:marTop w:val="0"/>
      <w:marBottom w:val="0"/>
      <w:divBdr>
        <w:top w:val="none" w:sz="0" w:space="0" w:color="auto"/>
        <w:left w:val="none" w:sz="0" w:space="0" w:color="auto"/>
        <w:bottom w:val="none" w:sz="0" w:space="0" w:color="auto"/>
        <w:right w:val="none" w:sz="0" w:space="0" w:color="auto"/>
      </w:divBdr>
    </w:div>
    <w:div w:id="2061710962">
      <w:marLeft w:val="0"/>
      <w:marRight w:val="0"/>
      <w:marTop w:val="0"/>
      <w:marBottom w:val="0"/>
      <w:divBdr>
        <w:top w:val="none" w:sz="0" w:space="0" w:color="auto"/>
        <w:left w:val="none" w:sz="0" w:space="0" w:color="auto"/>
        <w:bottom w:val="none" w:sz="0" w:space="0" w:color="auto"/>
        <w:right w:val="none" w:sz="0" w:space="0" w:color="auto"/>
      </w:divBdr>
    </w:div>
    <w:div w:id="2061710963">
      <w:marLeft w:val="0"/>
      <w:marRight w:val="0"/>
      <w:marTop w:val="0"/>
      <w:marBottom w:val="0"/>
      <w:divBdr>
        <w:top w:val="none" w:sz="0" w:space="0" w:color="auto"/>
        <w:left w:val="none" w:sz="0" w:space="0" w:color="auto"/>
        <w:bottom w:val="none" w:sz="0" w:space="0" w:color="auto"/>
        <w:right w:val="none" w:sz="0" w:space="0" w:color="auto"/>
      </w:divBdr>
    </w:div>
    <w:div w:id="2061710964">
      <w:marLeft w:val="0"/>
      <w:marRight w:val="0"/>
      <w:marTop w:val="0"/>
      <w:marBottom w:val="0"/>
      <w:divBdr>
        <w:top w:val="none" w:sz="0" w:space="0" w:color="auto"/>
        <w:left w:val="none" w:sz="0" w:space="0" w:color="auto"/>
        <w:bottom w:val="none" w:sz="0" w:space="0" w:color="auto"/>
        <w:right w:val="none" w:sz="0" w:space="0" w:color="auto"/>
      </w:divBdr>
    </w:div>
    <w:div w:id="2061710965">
      <w:marLeft w:val="0"/>
      <w:marRight w:val="0"/>
      <w:marTop w:val="0"/>
      <w:marBottom w:val="0"/>
      <w:divBdr>
        <w:top w:val="none" w:sz="0" w:space="0" w:color="auto"/>
        <w:left w:val="none" w:sz="0" w:space="0" w:color="auto"/>
        <w:bottom w:val="none" w:sz="0" w:space="0" w:color="auto"/>
        <w:right w:val="none" w:sz="0" w:space="0" w:color="auto"/>
      </w:divBdr>
    </w:div>
    <w:div w:id="2061710966">
      <w:marLeft w:val="0"/>
      <w:marRight w:val="0"/>
      <w:marTop w:val="0"/>
      <w:marBottom w:val="0"/>
      <w:divBdr>
        <w:top w:val="none" w:sz="0" w:space="0" w:color="auto"/>
        <w:left w:val="none" w:sz="0" w:space="0" w:color="auto"/>
        <w:bottom w:val="none" w:sz="0" w:space="0" w:color="auto"/>
        <w:right w:val="none" w:sz="0" w:space="0" w:color="auto"/>
      </w:divBdr>
    </w:div>
    <w:div w:id="2061710967">
      <w:marLeft w:val="0"/>
      <w:marRight w:val="0"/>
      <w:marTop w:val="0"/>
      <w:marBottom w:val="0"/>
      <w:divBdr>
        <w:top w:val="none" w:sz="0" w:space="0" w:color="auto"/>
        <w:left w:val="none" w:sz="0" w:space="0" w:color="auto"/>
        <w:bottom w:val="none" w:sz="0" w:space="0" w:color="auto"/>
        <w:right w:val="none" w:sz="0" w:space="0" w:color="auto"/>
      </w:divBdr>
    </w:div>
    <w:div w:id="2061710968">
      <w:marLeft w:val="0"/>
      <w:marRight w:val="0"/>
      <w:marTop w:val="0"/>
      <w:marBottom w:val="0"/>
      <w:divBdr>
        <w:top w:val="none" w:sz="0" w:space="0" w:color="auto"/>
        <w:left w:val="none" w:sz="0" w:space="0" w:color="auto"/>
        <w:bottom w:val="none" w:sz="0" w:space="0" w:color="auto"/>
        <w:right w:val="none" w:sz="0" w:space="0" w:color="auto"/>
      </w:divBdr>
    </w:div>
    <w:div w:id="2061710969">
      <w:marLeft w:val="0"/>
      <w:marRight w:val="0"/>
      <w:marTop w:val="0"/>
      <w:marBottom w:val="0"/>
      <w:divBdr>
        <w:top w:val="none" w:sz="0" w:space="0" w:color="auto"/>
        <w:left w:val="none" w:sz="0" w:space="0" w:color="auto"/>
        <w:bottom w:val="none" w:sz="0" w:space="0" w:color="auto"/>
        <w:right w:val="none" w:sz="0" w:space="0" w:color="auto"/>
      </w:divBdr>
    </w:div>
    <w:div w:id="2061710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26</Pages>
  <Words>6795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User</dc:creator>
  <cp:keywords/>
  <dc:description/>
  <cp:lastModifiedBy>Admin</cp:lastModifiedBy>
  <cp:revision>3</cp:revision>
  <cp:lastPrinted>2018-11-19T12:04:00Z</cp:lastPrinted>
  <dcterms:created xsi:type="dcterms:W3CDTF">2018-11-19T11:56:00Z</dcterms:created>
  <dcterms:modified xsi:type="dcterms:W3CDTF">2018-11-19T12:04:00Z</dcterms:modified>
</cp:coreProperties>
</file>