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ЗАКОН РЭСПУБЛІКІ БЕЛАРУСЬ</w:t>
      </w:r>
    </w:p>
    <w:p w:rsidR="00796514" w:rsidRPr="00DB08E6" w:rsidRDefault="00796514" w:rsidP="00DB08E6">
      <w:pPr>
        <w:spacing w:after="0" w:line="240" w:lineRule="auto"/>
        <w:rPr>
          <w:rFonts w:ascii="Times New Roman" w:hAnsi="Times New Roman" w:cs="Times New Roman"/>
          <w:sz w:val="30"/>
          <w:szCs w:val="30"/>
        </w:rPr>
      </w:pPr>
      <w:bookmarkStart w:id="0" w:name="_GoBack"/>
      <w:bookmarkEnd w:id="0"/>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7 снежня 2009 г. № 65-З</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Аб асновах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Прыняты Палатай прадстаўнікоў 5 лістапада 2009 года</w:t>
      </w: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Адобраны Саветам Рэспублікі 19 лістапада 2009 года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Змянення і дапаўнення: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Закон Рэспублікі Беларусь ад 10 студзеня 2011 г. № 242-З (Нацыянальны рэестр прававых актаў Рэспублікі Беларусь, 2011 г., № 8, 2/1794) &lt;H11100242&gt;;</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Закон Рэспублікі Беларусь ад 10 ліпеня 2012 г. № 426-З (Нацыянальны прававы Інтэрнэт-партал Рэспублікі Беларусь, 26.07.2012, 2/1978) &lt;H11200426&gt;;</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Закон Рэспублікі Беларусь ад 4 чэрвеня 2015 г. № 274-З (Нацыянальны прававы Інтэрнэт-партал Рэспублікі Беларусь, 10.06.2015, 2/2272) &lt;H11500274&gt;;</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Закон Рэспублікі Беларусь ад 21 кастрычніка 2016 г. № 434-З (Нацыянальны прававы Інтэрнэт-партал Рэспублікі Беларусь, 28.10.2016, 2/2432) &lt;H11600434&gt;</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 </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Сапраўдны Закон накіраваны на вызначэнне мэт, прынцыпаў і асноўных напрамкаў дзяржаўнай маладзёжнай палітыкі як важнага элемента дзяржаўнай палітыкі ў вобласці сацыяльнага, эканамічнага і культурнага развіцця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ГЛАВА 1</w:t>
      </w: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АГУЛЬНЫЯ ПАЛАЖЭННІ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 Асноўныя тэрміны, якія прымяняюцца ў сапраўдным Законе, і іх вызначэння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Для мэт сапраўднага Закона прымяняюцца наступныя асноўныя тэрміны і іх вызначэнні: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дзяржаўная маладзёжная палітыка – сістэма сацыяльных, эканамічных, палітычных, арганізацыйных, прававых і іншых мер, накіраваных на падтрымку маладых грамадзян (далей, калі іншае не вызначана сапраўдным Законам, – моладзь) і ажыццяўляемых дзяржавай у мэтах сацыяльнага станаўлення і развіцця моладзі, найбольш поўнай рэалізацыі яе патэнцыялу ў інтарэсах усяго таварыства;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маладая сям'я – сям'я, у якой абодва або адзін з мужоў (бацька ў няпоўнай сям'і) знаходзяцца ва ўзросце да трыццаці аднаго года;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маладзёжная кадравая палітыка – дзейнасць рэспубліканскіх органаў дзяржаўнага кіравання, мясцовых выканаўчых і распарадчых органаў, іншых дзяржаўных органаў, а таксама рэспубліканскіх маладзёжных грамадскіх аб'яднанняў па забеспячэнні функцыянавання сістэмы падтрымкі і службовага прасоўвання працуючых маладых грамадзян, накіраваная на павышэнне іх прафесійнай кампетэнтнасці і матывацыі, прыцягненне да рашэння актуальных і перспектыўных задач сацыяльна-эканамічнага развіцця краіны;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маладыя грамадзяне – грамадзяне Рэспублікі Беларусь, замежныя грамадзяне і асобы без грамадзянства, якія пастаянна пражываюць у Рэспубліцы Беларусь, ва ўзросце ад чатырнаццаці да трыццаці аднаго года.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 Заканадаўства аб дзяржаўнай маладзёжнай палітыцы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Заканадаўства аб дзяржаўнай маладзёжнай палітыцы грунтуецца на Канстытуцыі Рэспублікі Беларусь і складаецца з сапраўдным Законам і іншымі актамі заканадаўства.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Калі міжнародным дагаворам Рэспублікі Беларусь вызначаны іншыя правіла, чым тыя, якія ўтрымліваюцца ў сапраўдным Законе, то прымяняюцца правілы міжнароднага дагавора.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3. Мэты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Мэтамі дзяржаўнай маладзёжнай палітыкі з'яўляюцца: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усебаковае выхаванне моладзі, садзейнічанне яе духоўнаму, духоўнаму, прафесійнаму і фізічнаму развіццю;</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lastRenderedPageBreak/>
        <w:t>стварэнне ўмоў для самарэалізацыі, свабоднага і эфектыўнага ўдзелу моладзі ў палітычным, сацыяльным, эканамічным і культурным развіцці таварыства;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сацыяльная, матэрыяльны, прававы і іншы падтрымка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пашырэнне магчымасцей моладзі ў выбары жыццёвага шляху.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4. Прынцыпы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Дзяржаўная маладзёжная палітыка грунтуецца на прынцыпах:</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абароны праў і законных інтарэсаў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спалучэнні дзяржаўных, грамадскіх інтарэсаў, праў і свабод асобы ў фарміраванні і рэалізацыі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забеспячэнні моладзі прававых і сацыяльна-эканамічных гарантый, якія кампенсуюць абумоўленыя ўзростам абмежавання яе сацыяльнага статусу;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навуковай абгрунтаванасці і комплекснасці;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галоснасці;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удзелы моладзі ў фарміраванні і рэалізацыі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прыярытэту конкурсных механізмаў пры рэалізацыі праграм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міжведамаснага супрацоўніцтва і ўзаемадзеяння.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5. Суб'екты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Суб'ектамі дзяржаўнай маладзёжнай палітыкі з'яўляюцца: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моладзь;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маладыя сем'і;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маладзёжныя грамадскія аб'яднанні;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дзяржаўныя органы і іншыя арганізацыі, якія бяруць удзел у граніцах сваёй кампетэнцыі ў рэалізацыі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6. Дзяржаўныя праграмы (падпраграмы)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удасканальвання прававых, сацыяльна-эканамічных і арганізацыйных умоў і гарантый дзяржаўнай маладзёжнай палітыкі, забеспячэння яе комплекснасці і суладдзя з іншымі напрамкамі дзяржаўнай палітыкі распрацоўваюцца дзяржаўныя праграмы (падпраграмы)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Распрацоўка і зацвярджэнне дзяржаўных праграм (падпраграм) у сферы дзяржаўнай маладзёжнай палітыкі ажыццяўляюцца з улікам меркавання суб'ектаў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ГЛАВА 2</w:t>
      </w: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ДЗЯРЖАЎНАЕ РЭГУЛЯВАННЕ І КІРАВАННЕ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7. Ажыццяўленне дзяржаўнага рэгулявання і кіравання ў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Дзяржаўнае рэгуляванне і кіраванне ў сферы дзяржаўнай маладзёжнай палітыкі ажыццяўляюць Прэзідэнт Рэспублікі Беларусь, Савет Міністраў Рэспублікі Беларусь, Міністэрства адукацыі Рэспублікі Беларусь, мясцовыя выканаўчыя і распарадчыя органы, іншыя дзяржаўныя органы ў адпаведнасці з іх кампетэнцыяй.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8. Паўнамоцтвы Прэзідэнта Рэспублікі Беларусь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Прэзідэнт Рэспублікі Беларусь у сферы дзяржаўнай маладзёжнай палітыкі вызначае адзіную дзяржаўную маладзёжную палітыку і ажыццяўляе іншыя паўнамоцтвы ў адпаведнасці з Канстытуцыяй Рэспублікі Беларусь, сапраўдным Законам і іншымі заканадаўчымі актамі.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9. Паўнамоцтвы Савета Міністраў Рэспублікі Беларусь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lastRenderedPageBreak/>
        <w:t>Савет Міністраў Рэспублікі Беларусь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ажыццяўляе меры па фарміраванні і рэалізацыі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разглядае штогадовы даклад Міністэрства адукацыі Рэспублікі Беларусь аб палажэнні моладзі ў Рэспубліцы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сцвярджае дзяржаўныя праграмы (падпраграмы) і ажыццяўляе кантроль за іх рэалізацыяй;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ажыццяўляе іншыя паўнамоцтвы ў адпаведнасці з Канстытуцыяй Рэспублікі Беларусь, законамі і рашэннямі Прэзідэнта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10. Паўнамоцтвы Міністэрства адукацыі Рэспублікі Беларусь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Міністэрства адукацыі Рэспублікі Беларусь з'яўляецца рэспубліканскім органам дзяржаўнага кіравання, адказным за ажыццяўленне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Міністэрства адукацыі Рэспублікі Беларусь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праводзіць дзяржаўную маладзёжную палітыку;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распрацоўвае праекты нарматыўных прававых актаў;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ажыццяўляе дзяржаўнае рэгуляванне і кіраванне;</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каардынуе дзейнасць дзяржаўных органаў і іншых арганізацый па пытаннях рэалізацыі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распрацоўвае праекты дзяржаўных праграм (падпраграм) і ажыццяўляе кантроль за іх рэалізацыяй;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ставіць парадак фарміравання і ажыццяўляе вядзенне рэспубліканскага рэестра маладзёжных і дзіцячых грамадскіх аб'яднанняў, асацыяцый (саюзаў) маладзёжных і дзіцячых аб'яднанняў у Рэспубліцы Беларусь </w:t>
      </w:r>
      <w:r w:rsidRPr="00DB08E6">
        <w:rPr>
          <w:rFonts w:ascii="Times New Roman" w:hAnsi="Times New Roman" w:cs="Times New Roman"/>
          <w:sz w:val="30"/>
          <w:szCs w:val="30"/>
        </w:rPr>
        <w:lastRenderedPageBreak/>
        <w:t>(далей – маладзёжныя і дзіцячыя аб'яднанні), якія карыстаюцца дзяржаўнай падтрымкай;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ажыццяўляе ўзаемадзеянне і супрацоўніцтва з маладзёжнымі і дзіцячымі аб'яднаннямі па пытаннях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ажыццяўляе інфармацыйнае і навукова-метадычнае забеспячэнне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забяспечвае арганізацыю, правядзенне фундаментальных і прыкладных навуковых даследаванняў у сферы дзяржаўнай маладзёжнай палітыкі, укараненне іх вынікаў;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удзельнічае ў заключэнні міжнародных дагавораў, выконвае міжнародныя дагаворы Рэспублікі Беларусь, выконвае іншыя міжнародныя абавязацельствы Рэспублікі Беларусь па пытаннях маладзёжнай палітыкі, а таксама прадстаўляе інтарэсы Рэспублікі Беларусь у міжнародных арганізацыях па пытаннях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ажыццяўляе каардынацыю дзейнасці і метадычнае забеспячэнне структурных падраздзяленняў па справах моладзі мясцовых выканаўчых і распарадчых органаў па пытаннях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ажыццяўляе ў граніцах сваёй кампетэнцыі маладзёжную кадравую палітыку;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садзейнічае станаўленню і развіццю маладзёжнага валанцёрскага руху;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забяспечвае развіццё, агульную каардынацыю і кантроль дзейнасці студэнцкіх атрадаў у Рэспубліцы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садзейнічае развіццю інавацыйнай актыўнасці маладых грамадзян, прасоўванню і рэалізацыі іх перспектыўных праектаў, навукова-тэхнічных распрацовак, якія прадстаўляюць практычны інтарэс і значнасць для сацыяльна-эканамічнага развіцця краіны;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прымае меры па стымуляванні дзейнасці дзяржаўных органаў і іншых арганізацый, а таксама грамадзян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lastRenderedPageBreak/>
        <w:t>садзейнічае рэалізацыі дзяржаўных гарантый па сацыяльнай падтрымцы маладых спецыялістаў і (або) маладой рабочай (служачых) у адпаведнасці з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аказвае інфармацыйную, арганізацыйную і фінансавую падтрымку ў правядзенні мерапрыемстваў, якія ажыццяўляюцца ў рамках рэалізацыі маладзёжных калектыўна значных ініцыятыў;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рыхтуе штогадовы даклад аб палажэнні моладзі ў Рэспубліцы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сцвярджае палажэнне аб шматпрофільным цэнтры па рабоце з моладдзю па месцы жыхарства (месцы знаходжання);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ажыццяўляе іншыя паўнамоцтвы ў адпаведнасці з сапраўдным Законам і іншымі актамі заканадаўства.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Міністэрства адукацыі Рэспублікі Беларусь рэалізуе свае паўнамоцтвы таксама праз структурныя падраздзяленні па справах моладзі мясцовых выканаўчых і распарадчых органаў.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11. Паўнамоцтвы мясцовых выканаўчых і распарадчых органаў, іншых дзяржаўных органаў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Мясцовыя выканаўчыя і распарадчыя органы ў сферы дзяржаўнай маладзёжнай палітыкі ў граніцах сваёй кампетэнцыі: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праводзяць дзяржаўную маладзёжную палітыку;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ставяць парадак фарміравання і ажыццяўляюць вядзенне мясцовых рэестраў маладзёжных і дзіцячых аб'яднанняў, якія карыстаюцца дзяржаўнай падтрымкай;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ажыццяўляюць інфармацыйнае забеспячэнне дзейнасці па рэалізацыі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арганізуюць работу з моладдзю па месцы жыхарства (месцы знаходжання);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ажыццяўляюць іншыя паўнамоцтвы ў адпаведнасці з сапраўдным Законам і іншымі актамі заканадаўства.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lastRenderedPageBreak/>
        <w:t>Іншыя дзяржаўныя органы ўдзельнічаюць у ажыццяўленні дзяржаўнай маладзёжнай палітыкі ў адпаведнасці з іх кампетэнцыяй.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ГЛАВА 3</w:t>
      </w: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АСНОЎНЫЯ НАПРАМКІ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12. Напрамкі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Асноўнымі напрамкамі дзяржаўнай маладзёжнай палітыкі з'яўляюцца: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грамадзянскае і патрыятычнае выхаванне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садзейнічанне фарміраванню здаровага ладу жыцця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дзяржаўная падтрымка маладых сямей;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садзейнічанне рэалізацыі права моладзі на працу;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дзяржаўная падтрымка моладзі ў атрыманні адукацыі;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дзяржаўная падтрымка таленавітай і адоранай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рэалізацыя маладзёжнай кадравай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садзейнічанне рэалізацыі права моладзі на аб'яднанне;</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садзейнічанне развіццю і рэалізацыі маладзёжных калектыўна значных ініцыятыў;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міжнароднае маладзёжнае супрацоўніцтва.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Дзяржаўная маладзёжная палітыка можа ажыццяўляцца і па другіх напрамках.</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13. Грамадзянскае і патрыятычнае выхаванне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фарміравання ў моладзі патрыятызму, нацыянальнай самасвядомасці, прававой і палітычнай культуры, развіцця ўсвядомленага, адказнага і актыўнага імкнення да ўдзелу ў грамадскім жыцці краіны дзяржава распрацоўвае сістэму мер па грамадзянскім і патрыятычным выхаванні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Грамадзянскае і патрыятычнае выхаванне моладзі накіравана на засваенне моладдзю агульначалавечых гуманістычных каштоўнасцей, культурных і духоўных традыцый беларускага народа і ідэалогіі беларускай дзяржавы, фарміраванне гатоўнасці да выканання грамадзянскага абавязку.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Грамадзянскае і патрыятычнае выхаванне моладзі ажыццяўляецца шляхам: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падтрымкі стварэння і функцыянавання маладзёжных грамадскіх аб'яднанняў з адпаведнымі мэтамі дзейнасці;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правядзенні рэспубліканскіх (рэгіянальных) фестываляў маладзёжных грамадскіх аб'яднанняў па грамадзянскай і патрыятычнай тэматыцы;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арганізацыі «круглых сталоў», семінараў па пытаннях грамадзянскага і патрыятычнага выхавання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арганізацыі спартыўна-патрыятычных лагераў;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стварэнні пры воінскіх часцях няштатных цэнтраў патрыятычнага выхавання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падтрымкі дзейнасці аператыўных маладзёжных атрадаў, маладзёжных добраахвотных дружын і іншых форм праваахоўнага руху сярод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арганізацыі ўзаемадзеяння з ветэранскімі арганізацыямі;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выпуску навучальна-гістарычнай, метадычнай і мастацкай літаратуры, паказу мастацкіх, дакументальных фільмаў і тэатральных пастановак па грамадзянскай і патрыятычнай тэматыцы;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правядзенні іншых мерапрыемстваў, накіраваных на стварэнне ўмоў для грамадзянскага і патрыятычнага выхавання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14. Садзейнічанне фарміраванню здаровага ладу жыцця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забяспечвае неабходныя ўмовы для фарміравання здаровага ладу жыцця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Садзейнічанне фарміраванню здаровага ладу жыцця моладзі ажыццяўляецца шляхам: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арганізацыі фізкультурна-аздараўленчай работы з моладдзю, прыцягнення моладзі да сістэматычных заняткаў фізічнай культурай і спортам;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стварэнні ўмоў для забеспячэння даступнасці заняткаў фізічнай культурай і спортам;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правядзенні сумесна з арганізацыямі фізічнай культуры і спорту спартыўна-масавых мерапрыемстваў;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стварэнні з удзелам маладзёжных грамадскіх аб'яднанняў і іншых арганізацый фізкультурна-аздараўленчых, спартыўных цэнтраў (камбінатаў, комплексаў, цэнтраў фізкультурна-аздараўленчай работы), фізкультурна-спартыўных клубаў;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будаўніцтвы фізкультурна-спартыўных збудаванняў;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арганізацыі аздараўлення і санаторна-курортнага лячэння ў адпаведнасці з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прапаганды здаровага ладу жыцця;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забароны рэалізацыі алкагольных, слабаалкагольных напояў, піва і тытунёвых вырабаў непаўналетнім;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арганізацыі і правядзенні іншых мерапрыемстваў, накіраваных на фарміраванне здаровага ладу жыцця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Дзяржаўныя арганізацыі аховы здароўя ажыццяўляюць аказанне неабходнай медыцынскай дапамогі моладзі, у тым ліку праводзяць у парадку, устаноўленым заканадаўствам, штогадовую дыспансерызацыю непаўналетніх, якія навучаюцца і студэнтаў.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15. Дзяржаўная падтрымка маладых сямей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Дзяржава прымае меры па стварэнні належных умоў для ўмацавання інстытута сям'і, стымулявання моладзі да стварэння сям'і з некалькімі дзецьмі і абодвума бацькамі, якія складаюцца ў першым шлюбе, </w:t>
      </w:r>
      <w:r w:rsidRPr="00DB08E6">
        <w:rPr>
          <w:rFonts w:ascii="Times New Roman" w:hAnsi="Times New Roman" w:cs="Times New Roman"/>
          <w:sz w:val="30"/>
          <w:szCs w:val="30"/>
        </w:rPr>
        <w:lastRenderedPageBreak/>
        <w:t>спалучэння бацькамі працоўнай дзейнасці і выканання сямейных абавязкаў, паляпшэнню жыллёвых умоў маладых сямей.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садзейнічае функцыянаванню сістэмы сацыяльнага абслугоўвання сям'і і кансультацыйнай дапамогі, уключаючы ажыццяўленне мер па стварэнні сістэмы падрыхтоўкі моладзі да шлюбу і сямейнага жыцця, выданне кніг і дапамог, арганізацыю праграм тэлевізійнымі і радыёвяшчальнымі сродкамі масавай інфармацыі, а таксама публікацый друкарскімі сродкамі масавай інфармацыі па праблемах сямейнага выхавання і сямейных дачыненняў.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Рэспубліцы Беларусь ставіцца сістэма дзяржаўных дапамог сем'ям, якія выхоўваюць дзяцей.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Маладым сем'ям ва ўстаноўленым заканадаўствам парадку даюцца дзяржаўная падтрымка на будаўніцтва (рэканструкцыю) або набыццё жылых памяшканняў, іншая фінансавая дапамога дзяржавы.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16. Садзейнічанне рэалізацыі права моладзі на працу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рэалізуе сістэму мер, накіраваных на садзейнічанне ў прафесійнай арыентацыі і працаўладкаванні моладзі, у тым ліку па эканамічнай, арганізацыйнай, прававой падтрымцы прадпрымальніцкай дзейнасці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Моладзь па дасягненні шаснаццаці гадоў, а таксама ў другіх выпадках, прадугледжаных Працоўным кодэксам Рэспублікі Беларусь, мае права на самастойную працоўную дзейнасць.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забяспечвае моладзі даванне першага рабочага месца і іншыя гарантыі ў вобласці садзейнічання занятасці ў адпаведнасці з заканадаўствам аб працы.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абароны працоўных і сацыяльна-эканамічных праў моладзі ў калектыўныя дагаворы могуць уключацца палажэнні аб даванні моладзі дадатковых гарантый у вобласці аховы працы, рабочай часу, водпускаў і другіх працоўных і сацыяльна-эканамічных умоў у адпаведнасці з заканадаўствам аб працы.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У Рэспубліцы Беларусь дзейнічае сістэма інфармавання моладзі, у тым ліку беспрацоўнай, аб прафесіях (спецыяльнасцях), запатрабаваных </w:t>
      </w:r>
      <w:proofErr w:type="gramStart"/>
      <w:r w:rsidRPr="00DB08E6">
        <w:rPr>
          <w:rFonts w:ascii="Times New Roman" w:hAnsi="Times New Roman" w:cs="Times New Roman"/>
          <w:sz w:val="30"/>
          <w:szCs w:val="30"/>
        </w:rPr>
        <w:t>на рынку</w:t>
      </w:r>
      <w:proofErr w:type="gramEnd"/>
      <w:r w:rsidRPr="00DB08E6">
        <w:rPr>
          <w:rFonts w:ascii="Times New Roman" w:hAnsi="Times New Roman" w:cs="Times New Roman"/>
          <w:sz w:val="30"/>
          <w:szCs w:val="30"/>
        </w:rPr>
        <w:t xml:space="preserve"> працы, магчымасцях атрымання адукацыі па іх, </w:t>
      </w:r>
      <w:r w:rsidRPr="00DB08E6">
        <w:rPr>
          <w:rFonts w:ascii="Times New Roman" w:hAnsi="Times New Roman" w:cs="Times New Roman"/>
          <w:sz w:val="30"/>
          <w:szCs w:val="30"/>
        </w:rPr>
        <w:lastRenderedPageBreak/>
        <w:t>працаўладкавання і часовай працоўнай занятасці, а таксама ажыццяўляецца прафесійная падрыхтоўка беспрацоўнай моладзі па запатрабаваным на рынку працы прафесіям.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Для далучэння моладзі да калектыўна карыснай працы і атрымання ёю працоўных навыкаў арганізуецца часовая працоўная занятасць моладзі, якая вучыцца ва ўстановах адукацыі, у свабодны ад навучання час. Парадак арганізацыі і фінансавання часовай працоўнай занятасці моладзі, якая вучыцца ва ўстановах адукацыі, у свабодны ад навучання час вызначаецца Саветам Міністраў Рэспублікі Беларусь або ўпаўнаважаным ім дзяржаўным органам.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17. Дзяржаўная падтрымка моладзі ў атрыманні адукацыі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Рэспубліцы Беларусь гарантуюцца даступнасць і бясплатнасць асноўнай, дадатковай і спецыяльнай адукацыі ў выпадках, парадку і на ўмовах, прадугледжаных заканадаўчымі актамі.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аказвае падтрымку моладзі ў атрыманні адукацыі, стварае і забяспечвае для гэтага неабходныя ўмовы, у тым ліку шляхам: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фінансавання са сродкаў рэспубліканскія і (або) мясцовых бюджэтаў функцыянавання дзяржаўных устаноў адукацыі;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стварэнні ўмоў для атрымання адукацыі з улікам нацыянальных традыцый, індывідуальных патрэбнасцей, здольнасцей і запытаў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даванні магчымасці выбару ўстаноў адукацыі, форм атрымання адукацыі, спецыяльнасцей, узроўню вывучэння навучальных прадметаў, навучальных дысцыплін, адукацыйных абласцей, тым;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стварэнні спецыяльных умоў для атрымання адукацыі маладымі грамадзянамі з асаблівасцямі псіхафізічнага развіцця;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устанаўленні мер сацыяльнай абароны, уключаючы стыпендыяльнае забеспячэнне, даванне водпускаў, забеспячэнне месцам для пражывання, пакрыццё выдаткаў па найме жылля ў выпадку незабеспячэння месцам у інтэрнаце;</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lastRenderedPageBreak/>
        <w:t>садзейнічанні ў даванні на льготных умовах крэдытаў для атрымання вышэйшай адукацыі на платнай аснове ва ўстаноўленым заканадаўствам парадку.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Дадатковую падтрымку пры атрыманні адукацыі дзяржава аказвае маладым грамадзянам з мнагадзетных сямей, з ліку інвалідаў, пражываючым у населеных пунктах, размешчаных у сельскай мясцовасці, дзецям-сіротам, дзецям, якія засталіся без апекі бацькоў, асобам з ліку дзяцей-сірот і дзяцей, якія засталіся без апекі бацькоў, а таксама моладзі, якая дасягнула асобых поспехаў у навучанні, культуры, мастацтве, спорце і грамадскай рабоце.</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абмену вопытам, удзелу ў міжнародных адукацыйных мерапрыемствах, а таксама для павышэння адукацыі моладзь можа накіроўвацца на навучанне за граніцы Рэспублікі Беларусь. Парадак напрамку моладзі на навучанне за граніцы Рэспублікі Беларусь ставіцца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Пры атрыманні адукацыі дачынення паміж моладдзю і ўстановамі адукацыі, іншымі арганізацыямі сістэмы адукацыі, якія рэалізуюць адукацыйныя праграмы, ствараюцца на прынцыпах роўнасці і ўзаемнай павагі праў і свабод.</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18. Дзяржаўная падтрымка таленавітай і адоранай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выяўлення, станаўлення, развіцця, рэалізацыі і захавання інтэлектуальнага і творчага патэнцыялу моладзі, забеспячэння пераемнасці навуковых і культурных традыцый Рэспублікі Беларусь дзяржава рэалізуе сістэму мер па падтрымцы таленавітай і адоранай моладзі і стварэнню ўмоў для яе плённай дзейнасці.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Рэспубліцы Беларусь арганізуюцца мерапрыемствы, у тым ліку алімпіяды і конкурсы, накіраваныя на выяўленне таленавітай і адоранай моладзі, праводзіцца пастаянны маніторынг работы з такой моладдзю, вядуцца банкі даных таленавітай і адоранай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Вядзенне банкі даных таленавітай моладзі ажыццяўляецца Міністэрствам культуры Рэспублікі Беларусь або арганізацыяй, ім упаўнаважанай.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Вядзенне банкі даных адоранай моладзі ажыццяўляецца Міністэрствам адукацыі Рэспублікі Беларусь або арганізацыяй, ім упаўнаважанай.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Канкрэтныя меры па дзяржаўнай падтрымцы таленавітай і адоранай моладзі, у тым ліку выплата ўстаноўленых стыпендый і відаў прэмій, аказанне матэрыяльнай дапамогі, вылучэнне грантаў, а таксама парадак іх прымяненні вызначаюцца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выяўлення моладзі, якая мае лідэрскія і арганізатарскія якасці, здольнай да кіраўніцкай дзейнасці ў дзяржаўных органах і іншых дзяржаўных арганізацыях, ствараецца перспектыўны кадравы рэзерв. Парадак фарміравання і вядзення перспектыўнага кадравага рэзерву ставіцца Прэзідэнтам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181. Рэалізацыя маладзёжнай кадравай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забеспячэння эфектыўнага выкарыстання і функцыянавання сістэмы падтрымкі і службовага прасоўвання працуючых маладых грамадзян дзяржава ажыццяўляе маладзёжную кадравую палітыку, вызначае меры па яе развіццю і ўдасканальванню.</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Маладзёжная кадравая палітыка рэалізуецца шляхам: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забеспячэння навуковага, метадычнага і арганізацыйнага суправаджэння маладзёжнай кадравай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стварэнні рэспубліканскага каардынацыйнага савета па рэалізацыі і ўдасканальванню маладзёжнай кадравай палітыкі ў Рэспубліцы Беларусь у парадку, устаноўленым Саветам Міністраў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перападрыхтоўкі, павышэнні кваліфікацыі, стажыроўкі працуючых маладых грамадзян;</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фарміраванні і вядзенні перспектыўнага кадравага рэзерву;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маніторынгу прафесійнага развіцця асоб, якія складаюцца ў перспектыўным кадравым рэзерве;</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адзнакі эфектыўнасці падбору кандыдатаў у перспектыўны кадравы рэзерв і работы з ім;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арганізацыі работы, арыентаванай на развіццё кіраўніцкіх навыкаў працуючых маладых грамадзян;</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развіцці лідэрскіх якасцей і творчых здольнасцей маладых грамадзян;</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прыняцці дзейсных мер па прафесійнай арыентацыі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правядзенні прафесійных конкурсаў сярод працуючых маладых грамадзян;</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павышэнні ролі працоўнага калектыву ў сістэме падбору і кар'ернага прасоўвання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садзейнічання падрыхтоўцы кадраў і адаптацыі ў працоўным калектыве працуючых маладых грамадзян можа рэалізоўвацца сістэма настаўніцтва як форма забеспячэння прафесійнага станаўлення работніка. Парадак і ўмовы арганізацыі настаўніцтвы рэгулююцца лакальнымі нарматыўнымі прававымі актамі.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19. Садзейнічанне рэалізацыі права моладзі на аб'яднанне</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Моладзь мае права ў адпаведнасці з заканадаўчымі актамі ствараць маладзёжныя грамадскія аб'яднанні, дзейнасць якіх накіравана на задавальненне і абарону яе грамадзянскіх, сацыяльных, культурных і іншых праў і законных інтарэсаў.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Ні адно маладзёжнае грамадскае аб'яднанне не мець права прэтэндаваць на манапольнае выяўленне інтарэсаў і патрэбнасцей усіх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Не дапускаюцца прамы або ўскосны прымус моладзі да ўступлення ў маладзёжныя грамадскія аб'яднанні, а таксама забарона на ўдзел у іх дзейнасці, у тым ліку заснаваныя на выкарыстанні яе залежнага палажэння.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фарміруе сістэму прававых і эканамічных гарантый, якія забяспечваюць усім маладзёжным грамадскім аб'яднанням роўныя магчымасці для ўдзелу ў грамадскім жыцці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стварэння неабходных умоў для функцыянавання маладзёжных грамадскіх аб'яднанняў дзяржава можа аказваць маладзёжным грамадскім аб'яднанням матэрыяльную і арганізацыйную падтрымку.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Дзяржаўныя органы і іншыя арганізацыі мець права перадаваць ва ўстаноўленым заканадаўствам парадку маладзёжным грамадскім </w:t>
      </w:r>
      <w:r w:rsidRPr="00DB08E6">
        <w:rPr>
          <w:rFonts w:ascii="Times New Roman" w:hAnsi="Times New Roman" w:cs="Times New Roman"/>
          <w:sz w:val="30"/>
          <w:szCs w:val="30"/>
        </w:rPr>
        <w:lastRenderedPageBreak/>
        <w:t>аб'яднанням будынкі і збудаванні, іншую маёмасць, неабходныя для ажыццяўлення іх дзейнасці.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20. Садзейнічанне развіццю і рэалізацыі маладзёжных калектыўна значных ініцыятыў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садзейнічае развіццю і рэалізацыі маладзёжных калектыўна значных ініцыятыў.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мэтах выхавання моладзі шляхам прыцягнення да калектыўна карыснай працы, набыцця ёю прафесійных і кіраўніцкіх навыкаў дзяржава дапамагае стварэнню студэнцкіх атрадаў – добраахвотных аб'яднанняў маладых грамадзян, якія атрымліваюць агульная сярэдняя, прафесіянальна-тэхнічная, сярэдняя спецыяльная або вышэйшая адукацыя, а таксама другіх катэгорый маладых грамадзян, якія выказалі жаданне ў свабоднае ад навучання і работы час ажыццяўляць працоўную дзейнасць.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Парадак фарміравання і дзейнасці студэнцкіх атрадаў ставіцца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Рэспубліцы Беларусь ствараюцца ўмовы для развіцця маладзёжнага валанцёрскага руху – добраахвотнай дзейнасці моладзі, якая ажыццяўляецца на бязвыплатнай аснове, накіраванай на развіццё ў моладзі пачуцця ўзаемадапамогі, стварэнне ўмоў для рэалізацыі маладзёжных ініцыятыў па падтрымцы розных сацыяльных груп насельніцтвы, далучэнне моладзі да здаровага ладу жыцці, зніжэнне рызык уцягнення моладзі ў антыграмадскія паводзіны, дасягненне іншага сацыяльна значных грамадскіх мэт.</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садзейнічае станаўленню і развіццю валанцёрскага руху, у тым ліку пры дапамозе аказання падтрымкі маладзёжным грамадскім аб'яднанням з адпаведнымі мэтамі дзейнасці.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Для забеспячэння эканамічнай самастойнасці маладых грамадзян, рэалізацыі іх права на працу дзяржава садзейнічае развіццю прадпрымальніцкай ініцыятывы шляхам фарміравання навыкаў прадпрымальніцкай дзейнасці, правядзення мерапрыемстваў, накіраваных на развіццё інтарэсу маладых грамадзян да прадпрымальніцкай дзейнасці, павышэння канкурэнтаздольнасці маладых грамадзян </w:t>
      </w:r>
      <w:proofErr w:type="gramStart"/>
      <w:r w:rsidRPr="00DB08E6">
        <w:rPr>
          <w:rFonts w:ascii="Times New Roman" w:hAnsi="Times New Roman" w:cs="Times New Roman"/>
          <w:sz w:val="30"/>
          <w:szCs w:val="30"/>
        </w:rPr>
        <w:t>на рынку</w:t>
      </w:r>
      <w:proofErr w:type="gramEnd"/>
      <w:r w:rsidRPr="00DB08E6">
        <w:rPr>
          <w:rFonts w:ascii="Times New Roman" w:hAnsi="Times New Roman" w:cs="Times New Roman"/>
          <w:sz w:val="30"/>
          <w:szCs w:val="30"/>
        </w:rPr>
        <w:t xml:space="preserve"> працы.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lastRenderedPageBreak/>
        <w:t>Дзяржава можа аказваць садзейнічанне развіццю і рэалізацыі іншай калектыўна значных маладзёжных ініцыятыў.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21. Міжнароднае маладзёжнае супрацоўніцтва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садзейнічае міжнароднаму маладзёжнаму супрацоўніцтву шляхам: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заключэння і рэалізацыі ва ўстаноўленым парадку міжнародных дагавораў аб маладзёжных міжнародных абменах, уключэння моладзі ў сістэму міжнародных праграм;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аказанні дапамогі арганізатарам і ўдзельнікам міжнародных маладзёжных абменаў у атрыманні інфармацыі, распрацоўцы дакументаў і падборы партнёраў у сферы міжнароднага маладзёжнага супрацоўніцтва;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удзелы ў арганізацыі іншых мерапрыемстваў, якія спрыяюць развіццю міжнароднага маладзёжнага супрацоўніцтва.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Дзяржава аказвае падтрымку ў арганізацыі і правядзенні міжнародных маладзёжных візітаў, якія спрыяюць развіццю дружалюбных і дзелавых дачыненняў паміж краінамі, абмену вопытам у вобласці маладзёжнай палітыкі, </w:t>
      </w:r>
      <w:proofErr w:type="gramStart"/>
      <w:r w:rsidRPr="00DB08E6">
        <w:rPr>
          <w:rFonts w:ascii="Times New Roman" w:hAnsi="Times New Roman" w:cs="Times New Roman"/>
          <w:sz w:val="30"/>
          <w:szCs w:val="30"/>
        </w:rPr>
        <w:t>у сферах</w:t>
      </w:r>
      <w:proofErr w:type="gramEnd"/>
      <w:r w:rsidRPr="00DB08E6">
        <w:rPr>
          <w:rFonts w:ascii="Times New Roman" w:hAnsi="Times New Roman" w:cs="Times New Roman"/>
          <w:sz w:val="30"/>
          <w:szCs w:val="30"/>
        </w:rPr>
        <w:t xml:space="preserve"> культуры, адукацыі, навукі, турызму, спорту і іншых сферах.</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ГЛАВА 4</w:t>
      </w: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ФІНАНСАВАННЕ І ГАРАНТЫІ РЭАЛІЗАЦЫІ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22. Фінансаванне мерапрыемстваў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Фінансаванне мерапрыемстваў дзяржаўнай маладзёжнай палітыкі ажыццяўляецца за кошт сродкаў рэспубліканскі і (або) мясцовых бюджэтаў і іншых крыніц, не забароненых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Для фінансавання мерапрыемстваў у сферы дзяржаўнай маладзёжнай палітыкі могуць стварацца спецыяльныя фонды, у тым ліку па падтрымцы таленавітай і адоранай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lastRenderedPageBreak/>
        <w:t>Парадак фарміравання і расходавання сродкаў фондаў, прызначаных у частцы другой сапраўднага артыкула, ставіцца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23. Інфармацыйнае і навуковае забеспячэнне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Міністэрства адукацыі Рэспублікі Беларусь, мясцовыя выканаўчыя і распарадчыя органы прымаюць меры па поўным і ўсебаковым інфармаванні насельніцтва, у тым ліку моладзі, аб якая праводзіцца дзяржаўнай маладзёжнай палітыцы.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гэтых мэтах забяспечваецца доступ насельніцтва да інфармацыі аб мерапрыемствах, якія праводзяцца ў сферы дзяржаўнай маладзёжнай палітыкі, правах і абавязках моладзі, а таксама аб існуючых магчымасцях для рэалізацыі праў у галінах аховы здароўя, адукацыі, сацыяльнай абароны, працаўладкавання, арганізацыі адпачынку, фізічнай культуры і спорту і іншых абласцях.</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Дзяржаўныя органы і іншыя дзяржаўныя арганізацыі садзейнічаюць маладзёжным грамадскім аб'яднанням у распаўсюджванні інфармацыі аб дзейнасці такіх аб'яднанняў.</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Дзяржаўныя сродкі масавай інфармацыі асвятляюць мерапрыемствы ў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дзяржаўных праграмах (падпраграмах) у сферы дзяржаўнай маладзёжнай палітыкі павінна прадугледжвацца правядзенне навуковых даследаванняў па праблемах моладзі. Прызначаныя даследаванні ажыццяўляюцца на доўгатэрміновай аснове і з'яўляюцца адным з умоў распрацоўкі мерапрыемстваў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Каардынацыя якія праводзяцца навуковых даследаванняў па праблемах моладзі ажыццяўляецца Міністэрствам адукацыі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Рэспубліканскія органы дзяржаўнага кіравання, мясцовыя выканаўчыя і распарадчыя органы праводзяць аналіз палажэння моладзі па напрамках сваёй дзейнасці і прадстаўляюць статыстычныя і аналітычныя даныя па запыце Міністэрства адукацыі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На падставе вынікаў навуковых даследаванняў і атрыманых статыстычных і аналітычных даных Міністэрства адукацыі Рэспублікі </w:t>
      </w:r>
      <w:r w:rsidRPr="00DB08E6">
        <w:rPr>
          <w:rFonts w:ascii="Times New Roman" w:hAnsi="Times New Roman" w:cs="Times New Roman"/>
          <w:sz w:val="30"/>
          <w:szCs w:val="30"/>
        </w:rPr>
        <w:lastRenderedPageBreak/>
        <w:t>Беларусь штогод да 15 ліпеня года, які ідзе следам за справаздачным, прадстаўляе ў Савет Міністраў Рэспублікі Беларусь даклад аб палажэнні моладзі ў Рэспубліцы Беларусь. Дадзены даклад разглядаецца Саветам Міністраў Рэспублікі Беларусь у мэтах прыняцця адпаведных рашэнняў у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24. Стварэнне ўмоў для работы з моладдзю па месцы жыхарства (месцы знаходжання) і месцы работы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Для рэалізацыі дзяржаўнай маладзёжнай палітыкі і забеспячэння моладзі гарантый, прадугледжаных заканадаўствам, могуць стварацца шматпрофільныя цэнтры па рабоце з моладдзю па месцы жыхарства (месцы знаходжання), у тым ліку сацыяльныя службы для моладзі.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Шматпрофільныя цэнтры па рабоце з моладдзю па месцы жыхарства (месцы знаходжання) ажыццяўляюць: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інфармаванне моладзі аб яе правах і абавязках;</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кансультаванне моладзі па пытаннях псіхалагічнай, педагагічнай, медыцынскай і юрыдычнай дапамогі;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сацыяльную дапамогу маладым сем'ям;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дапамога ў сацыяльнай адаптацыі маладых грамадзян, якія аказаліся ў цяжкай жыццёвай сітуацыі;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арганізацыю культурна-масавай і фізкультурна-аздараўленчай работы з моладдзю па месцы жыхарства (месцы знаходжання);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інфармаванне моладзі аб маладзёжных арганізацыях і сферах іх дзейнасці на адпаведнай тэрыторыі;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іншыя функцыі па аказанні дапамозе і стварэнню ўмоў для развіцця моладзі, прадугледжаныя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Дзейнасць шматпрофільных цэнтраў па рабоце з моладдзю па месцы жыхарства (месцы знаходжання) ажыццяўляецца ў адпаведнасці з палажэннем, якое зацвярджаецца Міністэрствам адукацыі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lastRenderedPageBreak/>
        <w:t>У мэтах рэалізацыі дзяржаўнай маладзёжнай палітыкі ў дзяржаўных і іншых арганізацыях могуць уводзіцца пасады спецыяліста па рабоце з моладдзю.</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Дзяржава забяспечвае падрыхтоўку і павышэнне кваліфікацыі кадраў для работы ў сферы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25. Удзел моладзі ў фарміраванні і рэалізацыі дзяржаўнай маладзёжнай палітыкі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Моладзь удзельнічае ў фарміраванні і рэалізацыі дзяржаўнай маладзёжнай палітыкі пры дапамозе калектыўна значных ініцыятыў, зваротаў у дзяржаўныя органы і іншыя арганізацыі, узаемадзеянні маладзёжных грамадскіх аб'яднанняў з прызначанымі органамі і арганізацыямі, а таксама ў іншых формах.</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Для вырабу прапаноў і рэкамендацый, накіраваных на павышэнне выніковасці якія прымаюцца рашэнняў па пытаннях дзяржаўнай маладзёжнай палітыкі, пры дзяржаўных органах могуць стварацца кансультатыўна-дарадчыя органы ў сферы дзяржаўнай маладзёжнай палітыкі. Парадак стварэння і дзейнасці кансультатыўна-дарадчых органаў у сферы дзяржаўнай маладзёжнай палітыкі ставіцца дзяржаўнымі органамі, пры якіх яны ствараюцца, па ўзгадненні з Міністэрствам адукацыі Рэспублікі Беларусь.</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Уносімыя моладдзю, маладзёжнымі грамадскімі аб'яднаннямі, дарадчымі органамі з ліку моладзі ў дзяржаўныя органы і іншыя арганізацыі прапановы аб рэалізацыі дзяржаўнай маладзёжнай палітыкі разглядаюцца дзяржаўнымі органамі і іншымі арганізацыямі ў адпаведнасці з іх кампетэнцыяй у парадку, устаноўленым заканадаўствам.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Калі для разгляду прызначаных прапаноў неабходныя разлікі фінансавых сродкаў, збор дакументаў і (або) звестак, распрацоўка праектаў дакументаў, дзяржаўныя органы і іншыя арганізацыі аказваюць інфармацыйную дапамогу і праводзяць кансультацыі з упаўнаважанымі прадстаўнікамі маладзёжных грамадскіх аб'яднанняў і моладзі, якія ўнеслі гэтыя прапановы.</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У мэтах фарміравання і рэалізацыі дзяржаўнай маладзёжнай палітыкі, вырабу і рэалізацыі кіраўніцкіх рашэнняў, якія закранаюць інтарэсы маладых грамадзян, дзяржаўныя органы ўзаемадзейнічаюць з </w:t>
      </w:r>
      <w:r w:rsidRPr="00DB08E6">
        <w:rPr>
          <w:rFonts w:ascii="Times New Roman" w:hAnsi="Times New Roman" w:cs="Times New Roman"/>
          <w:sz w:val="30"/>
          <w:szCs w:val="30"/>
        </w:rPr>
        <w:lastRenderedPageBreak/>
        <w:t>маладзёжнымі грамадскімі аб'яднаннямі, у тым ліку з уключанымі ў рэспубліканскі рэестр маладзёжных і дзіцячых аб'яднанняў, якія карыстаюцца дзяржаўнай падтрымкай.</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ГЛАВА 5</w:t>
      </w: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ЗАКЛЮЧНЫЯ ПАЛАЖЭННІ</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26. Прызнанне страціўшымі сілу некаторых актаў заканадаўства і структурнага элемента закона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У сувязі з прыняццем сапраўднага Закона прызнаць страціўшымі сілу:</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Закон Рэспублікі Беларусь ад 24 красавіка 1992 года «Аб агульных пачатках дзяржаўнай маладзёжнай палітыкі ў Рэспубліцы Беларусь» (Ведамасцi Вярхоўнага Савета Рэспублiкi Беларусь, 1992 г., № 19, арт. 304);</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Закон Рэспублікі Беларусь ад 9 ліпеня 1997 года «Аб унясенні змяненняў і дапаўненняў у Закон Рэспублікі Беларусь «Аб агульных пачатках дзяржаўнай маладзёжнай палітыкі ў Рэспубліцы Беларусь» (Ведамасцi Нацыянальнага сходу Рэспублiкi Беларусь, 1997 г., № 27, арт. 472);</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пункт 6 артыкула 20 Закона Рэспублікі Беларусь ад 14 чэрвеня 2007 года «Аб дзяржаўных сацыяльных ільготах, правах і гарантыях для асобных катэгорый грамадзян» (Нацыянальны рэестр прававых актаў Рэспублікі Беларусь, 2007 г., № 147, 2/1336);</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Пастанова Вярхоўнага Савета Рэспублікі Беларусь ад 24 красавіка 1992 года «Аб парадку ўвядзення ў дзеянне Закону Рэспублікі Беларусь «Аб агульных пачатках дзяржаўнай маладзёжнай палітыкі ў Рэспубліцы Беларусь» (Ведамасці Вярхоўнага Савета Рэспублікі Беларусь, 1992 г., № 19, арт. 305).</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27. Меры па рэалізацыі сапраўднага Закона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Савету Міністраў Рэспублікі Беларусь у шасцімесячны тэрмін:</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сумесна з Нацыянальным цэнтрам заканадаўства і прававых даследаванняў Рэспублікі Беларусь падрыхтаваць і ўнесці ва ўстаноўленым парадку прапановы па прывядзенні заканадаўчых актаў у адпаведнасць з сапраўдным Законам;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прывесці рашэнні Урада Рэспублікі Беларусь у адпаведнасць з сапраўдным Законам;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сапраўдным Законам;</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прыняць іншыя меры, неабходныя для рэалізацыі палажэнняў сапраўднага Закона.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Артыкул 28. Уступленне ў сілу сапраўднага Закона</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Сапраўдны Закон уступае ў сілу праз дзесяць дзён пасля яго афіцыйнага апублікавання.</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 </w:t>
      </w:r>
    </w:p>
    <w:p w:rsidR="00796514" w:rsidRPr="00DB08E6" w:rsidRDefault="00796514" w:rsidP="00DB08E6">
      <w:pPr>
        <w:spacing w:after="0" w:line="240" w:lineRule="auto"/>
        <w:rPr>
          <w:rFonts w:ascii="Times New Roman" w:hAnsi="Times New Roman" w:cs="Times New Roman"/>
          <w:sz w:val="30"/>
          <w:szCs w:val="30"/>
        </w:rPr>
      </w:pPr>
    </w:p>
    <w:p w:rsidR="00796514"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Прэзідэнт Рэспублікі Беларусь</w:t>
      </w:r>
    </w:p>
    <w:p w:rsidR="003D5248" w:rsidRPr="00DB08E6" w:rsidRDefault="00796514" w:rsidP="00DB08E6">
      <w:pPr>
        <w:spacing w:after="0" w:line="240" w:lineRule="auto"/>
        <w:rPr>
          <w:rFonts w:ascii="Times New Roman" w:hAnsi="Times New Roman" w:cs="Times New Roman"/>
          <w:sz w:val="30"/>
          <w:szCs w:val="30"/>
        </w:rPr>
      </w:pPr>
      <w:r w:rsidRPr="00DB08E6">
        <w:rPr>
          <w:rFonts w:ascii="Times New Roman" w:hAnsi="Times New Roman" w:cs="Times New Roman"/>
          <w:sz w:val="30"/>
          <w:szCs w:val="30"/>
        </w:rPr>
        <w:t xml:space="preserve"> А.Лукашэнка</w:t>
      </w:r>
    </w:p>
    <w:sectPr w:rsidR="003D5248" w:rsidRPr="00DB0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7A"/>
    <w:rsid w:val="003D5248"/>
    <w:rsid w:val="005A1B7A"/>
    <w:rsid w:val="00796514"/>
    <w:rsid w:val="00DB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0AEC-7B0D-4D72-AF00-59F20DA1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5112</Words>
  <Characters>29144</Characters>
  <Application>Microsoft Office Word</Application>
  <DocSecurity>0</DocSecurity>
  <Lines>242</Lines>
  <Paragraphs>68</Paragraphs>
  <ScaleCrop>false</ScaleCrop>
  <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5</cp:revision>
  <dcterms:created xsi:type="dcterms:W3CDTF">2021-11-04T09:57:00Z</dcterms:created>
  <dcterms:modified xsi:type="dcterms:W3CDTF">2021-11-23T07:47:00Z</dcterms:modified>
</cp:coreProperties>
</file>