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F6" w:rsidRPr="00BB4BDD" w:rsidRDefault="002C3CF6" w:rsidP="00BB4BDD">
      <w:pPr>
        <w:shd w:val="clear" w:color="auto" w:fill="FFFFFF"/>
        <w:spacing w:after="0" w:line="240" w:lineRule="auto"/>
        <w:jc w:val="center"/>
        <w:textAlignment w:val="baseline"/>
        <w:outlineLvl w:val="0"/>
        <w:rPr>
          <w:rFonts w:ascii="Arial" w:eastAsia="Times New Roman" w:hAnsi="Arial" w:cs="Arial"/>
          <w:b/>
          <w:bCs/>
          <w:color w:val="000000"/>
          <w:kern w:val="36"/>
          <w:sz w:val="42"/>
          <w:szCs w:val="42"/>
          <w:lang w:eastAsia="ru-RU"/>
        </w:rPr>
      </w:pPr>
    </w:p>
    <w:p w:rsidR="003541B9" w:rsidRDefault="0008185C" w:rsidP="00BB4BDD">
      <w:pPr>
        <w:spacing w:after="0" w:line="240" w:lineRule="auto"/>
        <w:jc w:val="center"/>
        <w:rPr>
          <w:rFonts w:eastAsia="Calibri"/>
          <w:sz w:val="30"/>
          <w:szCs w:val="30"/>
        </w:rPr>
      </w:pPr>
      <w:r>
        <w:rPr>
          <w:rFonts w:eastAsia="Calibri"/>
          <w:sz w:val="30"/>
          <w:szCs w:val="30"/>
        </w:rPr>
        <w:t>Информация об итогах</w:t>
      </w:r>
      <w:r w:rsidR="003541B9" w:rsidRPr="003541B9">
        <w:rPr>
          <w:rFonts w:eastAsia="Calibri"/>
          <w:sz w:val="30"/>
          <w:szCs w:val="30"/>
        </w:rPr>
        <w:t xml:space="preserve"> работы</w:t>
      </w:r>
    </w:p>
    <w:p w:rsidR="003541B9" w:rsidRPr="003541B9" w:rsidRDefault="003541B9" w:rsidP="00BB4BDD">
      <w:pPr>
        <w:spacing w:after="0" w:line="240" w:lineRule="auto"/>
        <w:jc w:val="center"/>
        <w:rPr>
          <w:sz w:val="30"/>
          <w:szCs w:val="30"/>
        </w:rPr>
      </w:pPr>
      <w:r w:rsidRPr="003541B9">
        <w:rPr>
          <w:rFonts w:eastAsia="Calibri"/>
          <w:sz w:val="30"/>
          <w:szCs w:val="30"/>
        </w:rPr>
        <w:t xml:space="preserve"> </w:t>
      </w:r>
      <w:r w:rsidRPr="003541B9">
        <w:rPr>
          <w:sz w:val="30"/>
          <w:szCs w:val="30"/>
        </w:rPr>
        <w:t>государственного учреждения культуры</w:t>
      </w:r>
    </w:p>
    <w:p w:rsidR="003541B9" w:rsidRPr="00A37E73" w:rsidRDefault="003541B9" w:rsidP="00BB4BDD">
      <w:pPr>
        <w:spacing w:after="0" w:line="240" w:lineRule="auto"/>
        <w:jc w:val="center"/>
        <w:rPr>
          <w:rFonts w:eastAsia="Times New Roman"/>
          <w:sz w:val="30"/>
          <w:szCs w:val="30"/>
          <w:lang w:eastAsia="ru-RU"/>
        </w:rPr>
      </w:pPr>
      <w:r w:rsidRPr="003541B9">
        <w:rPr>
          <w:sz w:val="30"/>
          <w:szCs w:val="30"/>
        </w:rPr>
        <w:t xml:space="preserve"> «Мосто</w:t>
      </w:r>
      <w:r w:rsidR="00387655">
        <w:rPr>
          <w:sz w:val="30"/>
          <w:szCs w:val="30"/>
        </w:rPr>
        <w:t xml:space="preserve">вский районный центр ремёсел» </w:t>
      </w:r>
      <w:r w:rsidR="00A37E73" w:rsidRPr="00AB6076">
        <w:rPr>
          <w:rFonts w:eastAsia="Times New Roman"/>
          <w:sz w:val="30"/>
          <w:szCs w:val="30"/>
          <w:lang w:eastAsia="ru-RU"/>
        </w:rPr>
        <w:t>в 201</w:t>
      </w:r>
      <w:r w:rsidR="00A37E73" w:rsidRPr="00AB6076">
        <w:rPr>
          <w:rFonts w:eastAsia="Times New Roman"/>
          <w:sz w:val="30"/>
          <w:szCs w:val="30"/>
          <w:lang w:val="be-BY" w:eastAsia="ru-RU"/>
        </w:rPr>
        <w:t>8</w:t>
      </w:r>
      <w:r w:rsidR="00A37E73" w:rsidRPr="00AB6076">
        <w:rPr>
          <w:rFonts w:eastAsia="Times New Roman"/>
          <w:sz w:val="30"/>
          <w:szCs w:val="30"/>
          <w:lang w:eastAsia="ru-RU"/>
        </w:rPr>
        <w:t xml:space="preserve"> году</w:t>
      </w:r>
    </w:p>
    <w:p w:rsidR="003541B9" w:rsidRPr="003541B9" w:rsidRDefault="003541B9" w:rsidP="00BB4BDD">
      <w:pPr>
        <w:spacing w:after="0" w:line="240" w:lineRule="auto"/>
        <w:jc w:val="center"/>
        <w:rPr>
          <w:sz w:val="30"/>
          <w:szCs w:val="30"/>
        </w:rPr>
      </w:pPr>
    </w:p>
    <w:p w:rsidR="003541B9" w:rsidRPr="003541B9" w:rsidRDefault="003541B9" w:rsidP="00BB4BDD">
      <w:pPr>
        <w:spacing w:after="0" w:line="240" w:lineRule="auto"/>
        <w:ind w:firstLine="709"/>
        <w:jc w:val="both"/>
        <w:rPr>
          <w:sz w:val="30"/>
          <w:szCs w:val="30"/>
          <w:lang w:val="be-BY"/>
        </w:rPr>
      </w:pPr>
      <w:r w:rsidRPr="003541B9">
        <w:rPr>
          <w:sz w:val="30"/>
          <w:szCs w:val="30"/>
        </w:rPr>
        <w:t>2018 год стал продуктивным, насыщенным и запоминающимся. Было множество интересных мероприятий, встреч, выставок и мастер-классов.  Но самое главное центр ремёсел пополнил свою коллекцию побед. Мастера нашего центра приняли участие в областной ярмарке-конкурсе «</w:t>
      </w:r>
      <w:r w:rsidRPr="003541B9">
        <w:rPr>
          <w:sz w:val="30"/>
          <w:szCs w:val="30"/>
          <w:lang w:val="be-BY"/>
        </w:rPr>
        <w:t>Гарадзенскія традыцыі да Свята Вялікадня</w:t>
      </w:r>
      <w:r w:rsidRPr="003541B9">
        <w:rPr>
          <w:sz w:val="30"/>
          <w:szCs w:val="30"/>
        </w:rPr>
        <w:t>», где одержали победу сразу в трёх номинациях. Дипломом І-</w:t>
      </w:r>
      <w:r w:rsidRPr="003541B9">
        <w:rPr>
          <w:sz w:val="30"/>
          <w:szCs w:val="30"/>
          <w:lang w:val="be-BY"/>
        </w:rPr>
        <w:t>ой степени награждены Войтович Ольга и Юшкевич Ирина</w:t>
      </w:r>
      <w:r w:rsidRPr="003541B9">
        <w:rPr>
          <w:sz w:val="30"/>
          <w:szCs w:val="30"/>
        </w:rPr>
        <w:t xml:space="preserve"> в</w:t>
      </w:r>
      <w:r w:rsidRPr="003541B9">
        <w:rPr>
          <w:sz w:val="30"/>
          <w:szCs w:val="30"/>
          <w:lang w:val="be-BY"/>
        </w:rPr>
        <w:t xml:space="preserve"> номинации </w:t>
      </w:r>
      <w:r w:rsidRPr="003541B9">
        <w:rPr>
          <w:sz w:val="30"/>
          <w:szCs w:val="30"/>
        </w:rPr>
        <w:t xml:space="preserve">«Лучшая коллекция пасхальных корзинок», дипломом </w:t>
      </w:r>
      <w:r w:rsidRPr="003541B9">
        <w:rPr>
          <w:sz w:val="30"/>
          <w:szCs w:val="30"/>
          <w:lang w:val="be-BY"/>
        </w:rPr>
        <w:t>ІІ-ой</w:t>
      </w:r>
      <w:r w:rsidRPr="003541B9">
        <w:rPr>
          <w:sz w:val="30"/>
          <w:szCs w:val="30"/>
        </w:rPr>
        <w:t xml:space="preserve"> степени в номинации</w:t>
      </w:r>
      <w:r>
        <w:rPr>
          <w:sz w:val="30"/>
          <w:szCs w:val="30"/>
        </w:rPr>
        <w:t xml:space="preserve"> </w:t>
      </w:r>
      <w:r w:rsidRPr="003541B9">
        <w:rPr>
          <w:sz w:val="30"/>
          <w:szCs w:val="30"/>
        </w:rPr>
        <w:t xml:space="preserve">«Лучшая коллекция пасхальных яиц» награждена Ольга Слиж и диплом </w:t>
      </w:r>
      <w:r w:rsidRPr="003541B9">
        <w:rPr>
          <w:sz w:val="30"/>
          <w:szCs w:val="30"/>
          <w:lang w:val="be-BY"/>
        </w:rPr>
        <w:t xml:space="preserve">ІІІ-ей степени получила Ольга Ольховик за номинацию </w:t>
      </w:r>
      <w:r w:rsidRPr="003541B9">
        <w:rPr>
          <w:sz w:val="30"/>
          <w:szCs w:val="30"/>
        </w:rPr>
        <w:t xml:space="preserve">«Лучшая коллекция пасхальных </w:t>
      </w:r>
      <w:proofErr w:type="spellStart"/>
      <w:r w:rsidRPr="003541B9">
        <w:rPr>
          <w:sz w:val="30"/>
          <w:szCs w:val="30"/>
        </w:rPr>
        <w:t>вербочек</w:t>
      </w:r>
      <w:proofErr w:type="spellEnd"/>
      <w:r w:rsidRPr="003541B9">
        <w:rPr>
          <w:sz w:val="30"/>
          <w:szCs w:val="30"/>
        </w:rPr>
        <w:t>». Х Республиканский фестиваль-ярмарка народных художественных промыслов и ремёсел «</w:t>
      </w:r>
      <w:proofErr w:type="spellStart"/>
      <w:r w:rsidRPr="003541B9">
        <w:rPr>
          <w:sz w:val="30"/>
          <w:szCs w:val="30"/>
        </w:rPr>
        <w:t>Весновой</w:t>
      </w:r>
      <w:proofErr w:type="spellEnd"/>
      <w:r w:rsidRPr="003541B9">
        <w:rPr>
          <w:sz w:val="30"/>
          <w:szCs w:val="30"/>
        </w:rPr>
        <w:t xml:space="preserve"> букет» принёс нам ещё одну значительную победу. Мастер по спиральному плетению из травы Ольга Войтович была награждена Дипломом І-ой степени и денежной премией в номинации «Плетение из природных материалов». Участие в ХІІ Республиканском фестивале национальных культур также оставило приятный след в фестивальной жизни центра ремёсел. В рамках фестиваля была организована выставка-конкурс декоративно-прикладного искусства «Народная кукла», где работы наших мастеров были признаны лучшими. Ольга Слиж была награждена Дипломом І-ой степени в номинации «Народная кукла из текстиля» и Ольга Ольховик награждена Дипломом ІІ-ой степени в номинации «Народная кукла из природных материалов». А особенно самым приятным для нас в этом году стало то, что среди побед наших мастеров появились победы наших учеников. Владислав Бохан, ученик мастера резьбы по дереву Михаила </w:t>
      </w:r>
      <w:proofErr w:type="spellStart"/>
      <w:r w:rsidRPr="003541B9">
        <w:rPr>
          <w:sz w:val="30"/>
          <w:szCs w:val="30"/>
        </w:rPr>
        <w:t>Маскевича</w:t>
      </w:r>
      <w:proofErr w:type="spellEnd"/>
      <w:r w:rsidRPr="003541B9">
        <w:rPr>
          <w:sz w:val="30"/>
          <w:szCs w:val="30"/>
        </w:rPr>
        <w:t xml:space="preserve"> принял участие в областной выставке-конкурсе декоративно-прикладного искусства «Сказки и легенды моего края» и одержал победу и награждён памятным подарком в номинации «Лучшая скульптура». В 2018 году Мостовский районный центр ремёсел во второй раз принял участие в республиканском празднике «</w:t>
      </w:r>
      <w:proofErr w:type="spellStart"/>
      <w:r w:rsidRPr="003541B9">
        <w:rPr>
          <w:sz w:val="30"/>
          <w:szCs w:val="30"/>
        </w:rPr>
        <w:t>Купалье</w:t>
      </w:r>
      <w:proofErr w:type="spellEnd"/>
      <w:r w:rsidRPr="003541B9">
        <w:rPr>
          <w:sz w:val="30"/>
          <w:szCs w:val="30"/>
        </w:rPr>
        <w:t xml:space="preserve">» (“Александрия собирает друзей”) в </w:t>
      </w:r>
      <w:proofErr w:type="spellStart"/>
      <w:r w:rsidRPr="003541B9">
        <w:rPr>
          <w:sz w:val="30"/>
          <w:szCs w:val="30"/>
        </w:rPr>
        <w:t>агрогородке</w:t>
      </w:r>
      <w:proofErr w:type="spellEnd"/>
      <w:r w:rsidRPr="003541B9">
        <w:rPr>
          <w:sz w:val="30"/>
          <w:szCs w:val="30"/>
        </w:rPr>
        <w:t xml:space="preserve"> Александрия Могилёвской области. Это одно из самых значимых мероприятий для нашего центра и к нему мы готовимся основательно и с полной ответственностью. И в этот раз  мы представили нашу область на достойном уровне. Подготовили коллекцию купальских венков из цветов, собранных на Мостовщине и провели мастер-классы по их плетению. Телеканалами СТВ, ОНТ и БТ2 были сняты видеоролики с участием наших мастеров, которые вышли в эфир 6 и 7 июля 2018 года. Новинкой </w:t>
      </w:r>
      <w:r w:rsidRPr="003541B9">
        <w:rPr>
          <w:sz w:val="30"/>
          <w:szCs w:val="30"/>
        </w:rPr>
        <w:lastRenderedPageBreak/>
        <w:t xml:space="preserve">этого года стало мероприятие под названием </w:t>
      </w:r>
      <w:proofErr w:type="spellStart"/>
      <w:r w:rsidRPr="003541B9">
        <w:rPr>
          <w:sz w:val="30"/>
          <w:szCs w:val="30"/>
        </w:rPr>
        <w:t>Ленд</w:t>
      </w:r>
      <w:proofErr w:type="spellEnd"/>
      <w:r w:rsidRPr="003541B9">
        <w:rPr>
          <w:sz w:val="30"/>
          <w:szCs w:val="30"/>
        </w:rPr>
        <w:t xml:space="preserve">-арт. Это открытый мастер-класс по созданию малых архитектурных форм из природных материалов. Благодаря этому мероприятию мы украсили территорию центра ремёсел и одержали ещё одну победу в областном конкурсе в номинации «Лучшее новогоднее оформление учреждений культуры». </w:t>
      </w:r>
    </w:p>
    <w:p w:rsidR="003541B9" w:rsidRPr="003541B9" w:rsidRDefault="003541B9" w:rsidP="00BB4BDD">
      <w:pPr>
        <w:spacing w:after="0" w:line="240" w:lineRule="auto"/>
        <w:ind w:firstLine="709"/>
        <w:jc w:val="both"/>
        <w:rPr>
          <w:sz w:val="30"/>
          <w:szCs w:val="30"/>
        </w:rPr>
      </w:pPr>
      <w:r w:rsidRPr="003541B9">
        <w:rPr>
          <w:sz w:val="30"/>
          <w:szCs w:val="30"/>
          <w:lang w:val="be-BY"/>
        </w:rPr>
        <w:t xml:space="preserve">Для сохранения, возрождения и преемственности народной культуры важное значение имеет выставочная деятельность, которая на сегодняшний день плодотворно развивается. В выставочном зале постоянно действует выставка-продажа работ мастеров центра и организовываются персональные выставки, мастер-классы и творческие встречи мастеров из других регионов. </w:t>
      </w:r>
      <w:r w:rsidRPr="003541B9">
        <w:rPr>
          <w:sz w:val="30"/>
          <w:szCs w:val="30"/>
        </w:rPr>
        <w:t xml:space="preserve">В центре ремёсел работает 11 формирований, из них 10 для детей. За 2018 год центром было проведено 131 мероприятие, из них на платной основе 89. Количество посетителей платных мероприятий составило 1955 человек. Мастерами центра было организовано и проведено </w:t>
      </w:r>
      <w:r w:rsidRPr="003541B9">
        <w:rPr>
          <w:color w:val="000000" w:themeColor="text1"/>
          <w:sz w:val="30"/>
          <w:szCs w:val="30"/>
        </w:rPr>
        <w:t>23</w:t>
      </w:r>
      <w:r w:rsidRPr="003541B9">
        <w:rPr>
          <w:sz w:val="30"/>
          <w:szCs w:val="30"/>
        </w:rPr>
        <w:t xml:space="preserve"> выставки народного творчества, из них 21 на платной основе. В выставочном зале было организовано 4 персональные выставки мастеров из других регионов: </w:t>
      </w:r>
    </w:p>
    <w:p w:rsidR="003541B9" w:rsidRPr="003541B9" w:rsidRDefault="003541B9" w:rsidP="00BB4BDD">
      <w:pPr>
        <w:numPr>
          <w:ilvl w:val="0"/>
          <w:numId w:val="1"/>
        </w:numPr>
        <w:spacing w:after="0" w:line="240" w:lineRule="auto"/>
        <w:ind w:left="0"/>
        <w:contextualSpacing/>
        <w:jc w:val="both"/>
        <w:rPr>
          <w:sz w:val="30"/>
          <w:szCs w:val="30"/>
        </w:rPr>
      </w:pPr>
      <w:r w:rsidRPr="003541B9">
        <w:rPr>
          <w:sz w:val="30"/>
          <w:szCs w:val="30"/>
        </w:rPr>
        <w:t>Персональная выставка работ в технике «</w:t>
      </w:r>
      <w:proofErr w:type="spellStart"/>
      <w:r w:rsidRPr="003541B9">
        <w:rPr>
          <w:sz w:val="30"/>
          <w:szCs w:val="30"/>
        </w:rPr>
        <w:t>Пэчворк</w:t>
      </w:r>
      <w:proofErr w:type="spellEnd"/>
      <w:r w:rsidRPr="003541B9">
        <w:rPr>
          <w:sz w:val="30"/>
          <w:szCs w:val="30"/>
        </w:rPr>
        <w:t xml:space="preserve">» Анастасии Лях «Моё лоскутное счастье»; </w:t>
      </w:r>
    </w:p>
    <w:p w:rsidR="003541B9" w:rsidRPr="003541B9" w:rsidRDefault="003541B9" w:rsidP="00BB4BDD">
      <w:pPr>
        <w:numPr>
          <w:ilvl w:val="0"/>
          <w:numId w:val="1"/>
        </w:numPr>
        <w:spacing w:after="0" w:line="240" w:lineRule="auto"/>
        <w:ind w:left="0"/>
        <w:contextualSpacing/>
        <w:jc w:val="both"/>
        <w:rPr>
          <w:sz w:val="30"/>
          <w:szCs w:val="30"/>
        </w:rPr>
      </w:pPr>
      <w:r w:rsidRPr="003541B9">
        <w:rPr>
          <w:sz w:val="30"/>
          <w:szCs w:val="30"/>
        </w:rPr>
        <w:t xml:space="preserve"> Выставка </w:t>
      </w:r>
      <w:proofErr w:type="spellStart"/>
      <w:r w:rsidRPr="003541B9">
        <w:rPr>
          <w:sz w:val="30"/>
          <w:szCs w:val="30"/>
        </w:rPr>
        <w:t>узумбарских</w:t>
      </w:r>
      <w:proofErr w:type="spellEnd"/>
      <w:r w:rsidRPr="003541B9">
        <w:rPr>
          <w:sz w:val="30"/>
          <w:szCs w:val="30"/>
        </w:rPr>
        <w:t xml:space="preserve"> фиалок коллекционеров Аллы и Юрия </w:t>
      </w:r>
      <w:proofErr w:type="spellStart"/>
      <w:r w:rsidRPr="003541B9">
        <w:rPr>
          <w:sz w:val="30"/>
          <w:szCs w:val="30"/>
        </w:rPr>
        <w:t>Кветковских</w:t>
      </w:r>
      <w:proofErr w:type="spellEnd"/>
      <w:r w:rsidRPr="003541B9">
        <w:rPr>
          <w:sz w:val="30"/>
          <w:szCs w:val="30"/>
        </w:rPr>
        <w:t>;</w:t>
      </w:r>
    </w:p>
    <w:p w:rsidR="003541B9" w:rsidRPr="003541B9" w:rsidRDefault="003541B9" w:rsidP="00BB4BDD">
      <w:pPr>
        <w:numPr>
          <w:ilvl w:val="0"/>
          <w:numId w:val="1"/>
        </w:numPr>
        <w:spacing w:after="0" w:line="240" w:lineRule="auto"/>
        <w:ind w:left="0"/>
        <w:contextualSpacing/>
        <w:jc w:val="both"/>
        <w:rPr>
          <w:sz w:val="30"/>
          <w:szCs w:val="30"/>
        </w:rPr>
      </w:pPr>
      <w:r w:rsidRPr="003541B9">
        <w:rPr>
          <w:sz w:val="30"/>
          <w:szCs w:val="30"/>
        </w:rPr>
        <w:t xml:space="preserve"> </w:t>
      </w:r>
      <w:proofErr w:type="spellStart"/>
      <w:r w:rsidRPr="003541B9">
        <w:rPr>
          <w:sz w:val="30"/>
          <w:szCs w:val="30"/>
        </w:rPr>
        <w:t>Выстака</w:t>
      </w:r>
      <w:proofErr w:type="spellEnd"/>
      <w:r w:rsidRPr="003541B9">
        <w:rPr>
          <w:sz w:val="30"/>
          <w:szCs w:val="30"/>
        </w:rPr>
        <w:t xml:space="preserve"> керамической посуды Андрея и Анастасии Герасимовичей «</w:t>
      </w:r>
      <w:proofErr w:type="spellStart"/>
      <w:r w:rsidRPr="003541B9">
        <w:rPr>
          <w:sz w:val="30"/>
          <w:szCs w:val="30"/>
        </w:rPr>
        <w:t>Беларуская</w:t>
      </w:r>
      <w:proofErr w:type="spellEnd"/>
      <w:r w:rsidRPr="003541B9">
        <w:rPr>
          <w:sz w:val="30"/>
          <w:szCs w:val="30"/>
        </w:rPr>
        <w:t xml:space="preserve"> </w:t>
      </w:r>
      <w:proofErr w:type="spellStart"/>
      <w:r w:rsidRPr="003541B9">
        <w:rPr>
          <w:sz w:val="30"/>
          <w:szCs w:val="30"/>
        </w:rPr>
        <w:t>майстэрня</w:t>
      </w:r>
      <w:proofErr w:type="spellEnd"/>
      <w:r w:rsidRPr="003541B9">
        <w:rPr>
          <w:sz w:val="30"/>
          <w:szCs w:val="30"/>
        </w:rPr>
        <w:t xml:space="preserve">»; </w:t>
      </w:r>
    </w:p>
    <w:p w:rsidR="003541B9" w:rsidRPr="003541B9" w:rsidRDefault="003541B9" w:rsidP="00BB4BDD">
      <w:pPr>
        <w:numPr>
          <w:ilvl w:val="0"/>
          <w:numId w:val="1"/>
        </w:numPr>
        <w:spacing w:after="0" w:line="240" w:lineRule="auto"/>
        <w:ind w:left="0"/>
        <w:contextualSpacing/>
        <w:jc w:val="both"/>
        <w:rPr>
          <w:sz w:val="30"/>
          <w:szCs w:val="30"/>
        </w:rPr>
      </w:pPr>
      <w:r w:rsidRPr="003541B9">
        <w:rPr>
          <w:sz w:val="30"/>
          <w:szCs w:val="30"/>
        </w:rPr>
        <w:t>Выставка эколого-биологического центра детей и молодёжи Мостовского района «Лавандовое настроение».</w:t>
      </w:r>
    </w:p>
    <w:p w:rsidR="003541B9" w:rsidRPr="003541B9" w:rsidRDefault="003541B9" w:rsidP="00BB4BDD">
      <w:pPr>
        <w:spacing w:after="0" w:line="240" w:lineRule="auto"/>
        <w:jc w:val="both"/>
        <w:rPr>
          <w:sz w:val="30"/>
          <w:szCs w:val="30"/>
        </w:rPr>
      </w:pPr>
      <w:r w:rsidRPr="003541B9">
        <w:rPr>
          <w:sz w:val="30"/>
          <w:szCs w:val="30"/>
        </w:rPr>
        <w:t>Мастера центра по различным направлениям деятельности провели 43 мастер-класса из них 19 выездных мастер-классов на праздниках и фестивалях. Организовано 5 персональных мастер-классов:</w:t>
      </w:r>
    </w:p>
    <w:p w:rsidR="003541B9" w:rsidRPr="003541B9" w:rsidRDefault="003541B9" w:rsidP="00BB4BDD">
      <w:pPr>
        <w:numPr>
          <w:ilvl w:val="0"/>
          <w:numId w:val="2"/>
        </w:numPr>
        <w:spacing w:after="0" w:line="240" w:lineRule="auto"/>
        <w:ind w:left="0"/>
        <w:contextualSpacing/>
        <w:jc w:val="both"/>
        <w:rPr>
          <w:sz w:val="30"/>
          <w:szCs w:val="30"/>
        </w:rPr>
      </w:pPr>
      <w:r w:rsidRPr="003541B9">
        <w:rPr>
          <w:sz w:val="30"/>
          <w:szCs w:val="30"/>
        </w:rPr>
        <w:t xml:space="preserve">Мастер-класс по вышивке атласными лентами Татьяны </w:t>
      </w:r>
      <w:proofErr w:type="spellStart"/>
      <w:r w:rsidRPr="003541B9">
        <w:rPr>
          <w:sz w:val="30"/>
          <w:szCs w:val="30"/>
        </w:rPr>
        <w:t>Войшнис</w:t>
      </w:r>
      <w:proofErr w:type="spellEnd"/>
      <w:r w:rsidRPr="003541B9">
        <w:rPr>
          <w:sz w:val="30"/>
          <w:szCs w:val="30"/>
        </w:rPr>
        <w:t>;</w:t>
      </w:r>
    </w:p>
    <w:p w:rsidR="003541B9" w:rsidRPr="003541B9" w:rsidRDefault="003541B9" w:rsidP="00BB4BDD">
      <w:pPr>
        <w:numPr>
          <w:ilvl w:val="0"/>
          <w:numId w:val="2"/>
        </w:numPr>
        <w:spacing w:after="0" w:line="240" w:lineRule="auto"/>
        <w:ind w:left="0"/>
        <w:contextualSpacing/>
        <w:jc w:val="both"/>
        <w:rPr>
          <w:sz w:val="30"/>
          <w:szCs w:val="30"/>
        </w:rPr>
      </w:pPr>
      <w:r w:rsidRPr="003541B9">
        <w:rPr>
          <w:sz w:val="30"/>
          <w:szCs w:val="30"/>
        </w:rPr>
        <w:t>Мастер-класс по лоскутному шитью Анастасии Лях;</w:t>
      </w:r>
    </w:p>
    <w:p w:rsidR="003541B9" w:rsidRPr="003541B9" w:rsidRDefault="003541B9" w:rsidP="00BB4BDD">
      <w:pPr>
        <w:numPr>
          <w:ilvl w:val="0"/>
          <w:numId w:val="2"/>
        </w:numPr>
        <w:spacing w:after="0" w:line="240" w:lineRule="auto"/>
        <w:ind w:left="0"/>
        <w:contextualSpacing/>
        <w:jc w:val="both"/>
        <w:rPr>
          <w:sz w:val="30"/>
          <w:szCs w:val="30"/>
        </w:rPr>
      </w:pPr>
      <w:r w:rsidRPr="003541B9">
        <w:rPr>
          <w:sz w:val="30"/>
          <w:szCs w:val="30"/>
        </w:rPr>
        <w:t>Мастер-класс по гончарному делу Андрея Герасимовича;</w:t>
      </w:r>
    </w:p>
    <w:p w:rsidR="003541B9" w:rsidRPr="003541B9" w:rsidRDefault="003541B9" w:rsidP="00BB4BDD">
      <w:pPr>
        <w:numPr>
          <w:ilvl w:val="0"/>
          <w:numId w:val="2"/>
        </w:numPr>
        <w:spacing w:after="0" w:line="240" w:lineRule="auto"/>
        <w:ind w:left="0"/>
        <w:contextualSpacing/>
        <w:jc w:val="both"/>
        <w:rPr>
          <w:sz w:val="30"/>
          <w:szCs w:val="30"/>
        </w:rPr>
      </w:pPr>
      <w:r w:rsidRPr="003541B9">
        <w:rPr>
          <w:sz w:val="30"/>
          <w:szCs w:val="30"/>
        </w:rPr>
        <w:t xml:space="preserve">Мастер-класс по кузнечному делу Андрея </w:t>
      </w:r>
      <w:proofErr w:type="spellStart"/>
      <w:r w:rsidRPr="003541B9">
        <w:rPr>
          <w:sz w:val="30"/>
          <w:szCs w:val="30"/>
        </w:rPr>
        <w:t>Тюменева</w:t>
      </w:r>
      <w:proofErr w:type="spellEnd"/>
      <w:r w:rsidRPr="003541B9">
        <w:rPr>
          <w:sz w:val="30"/>
          <w:szCs w:val="30"/>
        </w:rPr>
        <w:t>;</w:t>
      </w:r>
    </w:p>
    <w:p w:rsidR="003541B9" w:rsidRPr="003541B9" w:rsidRDefault="003541B9" w:rsidP="00BB4BDD">
      <w:pPr>
        <w:numPr>
          <w:ilvl w:val="0"/>
          <w:numId w:val="2"/>
        </w:numPr>
        <w:spacing w:after="0" w:line="240" w:lineRule="auto"/>
        <w:ind w:left="0"/>
        <w:contextualSpacing/>
        <w:jc w:val="both"/>
        <w:rPr>
          <w:sz w:val="30"/>
          <w:szCs w:val="30"/>
        </w:rPr>
      </w:pPr>
      <w:r w:rsidRPr="003541B9">
        <w:rPr>
          <w:sz w:val="30"/>
          <w:szCs w:val="30"/>
        </w:rPr>
        <w:t xml:space="preserve">Мастер-класс по </w:t>
      </w:r>
      <w:proofErr w:type="spellStart"/>
      <w:r w:rsidRPr="003541B9">
        <w:rPr>
          <w:sz w:val="30"/>
          <w:szCs w:val="30"/>
        </w:rPr>
        <w:t>аквагриму</w:t>
      </w:r>
      <w:proofErr w:type="spellEnd"/>
      <w:r w:rsidRPr="003541B9">
        <w:rPr>
          <w:sz w:val="30"/>
          <w:szCs w:val="30"/>
        </w:rPr>
        <w:t xml:space="preserve"> Андрея и Вероники </w:t>
      </w:r>
      <w:proofErr w:type="spellStart"/>
      <w:r w:rsidRPr="003541B9">
        <w:rPr>
          <w:sz w:val="30"/>
          <w:szCs w:val="30"/>
        </w:rPr>
        <w:t>Русско</w:t>
      </w:r>
      <w:proofErr w:type="spellEnd"/>
      <w:r w:rsidRPr="003541B9">
        <w:rPr>
          <w:sz w:val="30"/>
          <w:szCs w:val="30"/>
        </w:rPr>
        <w:t>.</w:t>
      </w:r>
    </w:p>
    <w:p w:rsidR="003541B9" w:rsidRPr="003541B9" w:rsidRDefault="003541B9" w:rsidP="00BB4BDD">
      <w:pPr>
        <w:spacing w:after="0" w:line="240" w:lineRule="auto"/>
        <w:jc w:val="both"/>
        <w:rPr>
          <w:sz w:val="30"/>
          <w:szCs w:val="30"/>
        </w:rPr>
      </w:pPr>
      <w:r w:rsidRPr="003541B9">
        <w:rPr>
          <w:sz w:val="30"/>
          <w:szCs w:val="30"/>
        </w:rPr>
        <w:t xml:space="preserve"> </w:t>
      </w:r>
      <w:r w:rsidR="00F62972">
        <w:rPr>
          <w:sz w:val="30"/>
          <w:szCs w:val="30"/>
        </w:rPr>
        <w:tab/>
      </w:r>
      <w:bookmarkStart w:id="0" w:name="_GoBack"/>
      <w:bookmarkEnd w:id="0"/>
      <w:r w:rsidRPr="003541B9">
        <w:rPr>
          <w:sz w:val="30"/>
          <w:szCs w:val="30"/>
        </w:rPr>
        <w:t xml:space="preserve">По итогам работы за 2018 года план по внебюджетным доходам центром ремёсел выполнен на 116 %.  </w:t>
      </w:r>
    </w:p>
    <w:p w:rsidR="003541B9" w:rsidRPr="003541B9" w:rsidRDefault="003541B9" w:rsidP="00BB4BDD">
      <w:pPr>
        <w:spacing w:after="0" w:line="240" w:lineRule="auto"/>
        <w:ind w:firstLine="709"/>
        <w:contextualSpacing/>
        <w:jc w:val="both"/>
        <w:rPr>
          <w:sz w:val="30"/>
          <w:szCs w:val="30"/>
        </w:rPr>
      </w:pPr>
      <w:r w:rsidRPr="003541B9">
        <w:rPr>
          <w:sz w:val="30"/>
          <w:szCs w:val="30"/>
        </w:rPr>
        <w:t xml:space="preserve">Особенностью деятельности центра ремёсел является исследовательская работа. В итоге этнографических экспедиций пополняется коллекция центра этнографическими экспонатами, а также узорами Мостовского строя. Большая часть этнографических экспонатов находится в филиале центра ремёсел в </w:t>
      </w:r>
      <w:proofErr w:type="spellStart"/>
      <w:r w:rsidRPr="003541B9">
        <w:rPr>
          <w:sz w:val="30"/>
          <w:szCs w:val="30"/>
        </w:rPr>
        <w:t>агрогородке</w:t>
      </w:r>
      <w:proofErr w:type="spellEnd"/>
      <w:r w:rsidRPr="003541B9">
        <w:rPr>
          <w:sz w:val="30"/>
          <w:szCs w:val="30"/>
        </w:rPr>
        <w:t xml:space="preserve"> </w:t>
      </w:r>
      <w:proofErr w:type="spellStart"/>
      <w:r w:rsidRPr="003541B9">
        <w:rPr>
          <w:sz w:val="30"/>
          <w:szCs w:val="30"/>
        </w:rPr>
        <w:t>Микелевщина</w:t>
      </w:r>
      <w:proofErr w:type="spellEnd"/>
      <w:r w:rsidRPr="003541B9">
        <w:rPr>
          <w:sz w:val="30"/>
          <w:szCs w:val="30"/>
        </w:rPr>
        <w:t xml:space="preserve">. </w:t>
      </w:r>
    </w:p>
    <w:p w:rsidR="003541B9" w:rsidRPr="003541B9" w:rsidRDefault="003541B9" w:rsidP="00BB4BDD">
      <w:pPr>
        <w:spacing w:after="0" w:line="240" w:lineRule="auto"/>
        <w:ind w:firstLine="709"/>
        <w:contextualSpacing/>
        <w:jc w:val="both"/>
        <w:rPr>
          <w:sz w:val="30"/>
          <w:szCs w:val="30"/>
        </w:rPr>
      </w:pPr>
      <w:r>
        <w:rPr>
          <w:sz w:val="30"/>
          <w:szCs w:val="30"/>
        </w:rPr>
        <w:t xml:space="preserve">Мастера центра </w:t>
      </w:r>
      <w:r w:rsidRPr="003541B9">
        <w:rPr>
          <w:sz w:val="30"/>
          <w:szCs w:val="30"/>
        </w:rPr>
        <w:t xml:space="preserve">являются постоянными участниками республиканских, областных и районных фестивалей, праздников, выставок и ярмарок народного творчества. В 2018 году Мостовский </w:t>
      </w:r>
      <w:r w:rsidRPr="003541B9">
        <w:rPr>
          <w:sz w:val="30"/>
          <w:szCs w:val="30"/>
        </w:rPr>
        <w:lastRenderedPageBreak/>
        <w:t>районный центр ремёсел принял участие в Х Республиканском фестивале-ярмарке «</w:t>
      </w:r>
      <w:proofErr w:type="spellStart"/>
      <w:r w:rsidRPr="003541B9">
        <w:rPr>
          <w:sz w:val="30"/>
          <w:szCs w:val="30"/>
        </w:rPr>
        <w:t>Веснавы</w:t>
      </w:r>
      <w:proofErr w:type="spellEnd"/>
      <w:r w:rsidRPr="003541B9">
        <w:rPr>
          <w:sz w:val="30"/>
          <w:szCs w:val="30"/>
        </w:rPr>
        <w:t xml:space="preserve"> букет», Х</w:t>
      </w:r>
      <w:r w:rsidRPr="003541B9">
        <w:rPr>
          <w:sz w:val="30"/>
          <w:szCs w:val="30"/>
          <w:lang w:val="be-BY"/>
        </w:rPr>
        <w:t xml:space="preserve">ІІ </w:t>
      </w:r>
      <w:r w:rsidRPr="003541B9">
        <w:rPr>
          <w:sz w:val="30"/>
          <w:szCs w:val="30"/>
        </w:rPr>
        <w:t>Республиканском</w:t>
      </w:r>
      <w:r w:rsidRPr="003541B9">
        <w:rPr>
          <w:sz w:val="30"/>
          <w:szCs w:val="30"/>
          <w:lang w:val="be-BY"/>
        </w:rPr>
        <w:t xml:space="preserve"> фестивале национальных культур,</w:t>
      </w:r>
      <w:r w:rsidRPr="003541B9">
        <w:rPr>
          <w:sz w:val="30"/>
          <w:szCs w:val="30"/>
        </w:rPr>
        <w:t xml:space="preserve"> во второй раз принял участие в республиканском празднике «</w:t>
      </w:r>
      <w:proofErr w:type="spellStart"/>
      <w:r w:rsidRPr="003541B9">
        <w:rPr>
          <w:sz w:val="30"/>
          <w:szCs w:val="30"/>
        </w:rPr>
        <w:t>Купалье</w:t>
      </w:r>
      <w:proofErr w:type="spellEnd"/>
      <w:r w:rsidRPr="003541B9">
        <w:rPr>
          <w:sz w:val="30"/>
          <w:szCs w:val="30"/>
        </w:rPr>
        <w:t xml:space="preserve">» (“Александрия собирает друзей”) в </w:t>
      </w:r>
      <w:proofErr w:type="spellStart"/>
      <w:r w:rsidRPr="003541B9">
        <w:rPr>
          <w:sz w:val="30"/>
          <w:szCs w:val="30"/>
        </w:rPr>
        <w:t>агрогородке</w:t>
      </w:r>
      <w:proofErr w:type="spellEnd"/>
      <w:r w:rsidRPr="003541B9">
        <w:rPr>
          <w:sz w:val="30"/>
          <w:szCs w:val="30"/>
        </w:rPr>
        <w:t xml:space="preserve"> Александрия Могилёвской области, в международном </w:t>
      </w:r>
      <w:r w:rsidRPr="003541B9">
        <w:rPr>
          <w:sz w:val="30"/>
          <w:szCs w:val="30"/>
          <w:lang w:val="be-BY"/>
        </w:rPr>
        <w:t xml:space="preserve">экономическом Форуме Беларусь-Россия. </w:t>
      </w:r>
      <w:r w:rsidRPr="003541B9">
        <w:rPr>
          <w:sz w:val="30"/>
          <w:szCs w:val="30"/>
        </w:rPr>
        <w:t>В областных мероприятиях: фестивале-ярмарке народного творчества «Казюки-2018», областной ярмарке «</w:t>
      </w:r>
      <w:r w:rsidRPr="003541B9">
        <w:rPr>
          <w:sz w:val="30"/>
          <w:szCs w:val="30"/>
          <w:lang w:val="be-BY"/>
        </w:rPr>
        <w:t>Традыцыі Гарадзеншчыны да свята Вялікадня</w:t>
      </w:r>
      <w:r w:rsidRPr="003541B9">
        <w:rPr>
          <w:sz w:val="30"/>
          <w:szCs w:val="30"/>
        </w:rPr>
        <w:t>», в областном празднике «Дожинки-2018», областном экологическом фестивале «</w:t>
      </w:r>
      <w:proofErr w:type="spellStart"/>
      <w:r w:rsidRPr="003541B9">
        <w:rPr>
          <w:sz w:val="30"/>
          <w:szCs w:val="30"/>
        </w:rPr>
        <w:t>Гамоняць</w:t>
      </w:r>
      <w:proofErr w:type="spellEnd"/>
      <w:r w:rsidRPr="003541B9">
        <w:rPr>
          <w:sz w:val="30"/>
          <w:szCs w:val="30"/>
        </w:rPr>
        <w:t xml:space="preserve"> </w:t>
      </w:r>
      <w:proofErr w:type="spellStart"/>
      <w:r w:rsidRPr="003541B9">
        <w:rPr>
          <w:sz w:val="30"/>
          <w:szCs w:val="30"/>
        </w:rPr>
        <w:t>пушчы</w:t>
      </w:r>
      <w:proofErr w:type="spellEnd"/>
      <w:r w:rsidRPr="003541B9">
        <w:rPr>
          <w:sz w:val="30"/>
          <w:szCs w:val="30"/>
        </w:rPr>
        <w:t xml:space="preserve"> </w:t>
      </w:r>
      <w:proofErr w:type="spellStart"/>
      <w:r w:rsidRPr="003541B9">
        <w:rPr>
          <w:sz w:val="30"/>
          <w:szCs w:val="30"/>
        </w:rPr>
        <w:t>беларуск</w:t>
      </w:r>
      <w:proofErr w:type="spellEnd"/>
      <w:r w:rsidRPr="003541B9">
        <w:rPr>
          <w:sz w:val="30"/>
          <w:szCs w:val="30"/>
          <w:lang w:val="be-BY"/>
        </w:rPr>
        <w:t>і</w:t>
      </w:r>
      <w:r w:rsidRPr="003541B9">
        <w:rPr>
          <w:sz w:val="30"/>
          <w:szCs w:val="30"/>
        </w:rPr>
        <w:t>я»</w:t>
      </w:r>
      <w:r w:rsidRPr="003541B9">
        <w:rPr>
          <w:sz w:val="30"/>
          <w:szCs w:val="30"/>
          <w:lang w:val="be-BY"/>
        </w:rPr>
        <w:t xml:space="preserve">, </w:t>
      </w:r>
      <w:r w:rsidRPr="003541B9">
        <w:rPr>
          <w:sz w:val="30"/>
          <w:szCs w:val="30"/>
        </w:rPr>
        <w:t>областном открытом фестивале игр «Карнавал вес</w:t>
      </w:r>
      <w:r w:rsidRPr="003541B9">
        <w:rPr>
          <w:sz w:val="30"/>
          <w:szCs w:val="30"/>
          <w:lang w:val="be-BY"/>
        </w:rPr>
        <w:t>я</w:t>
      </w:r>
      <w:r w:rsidRPr="003541B9">
        <w:rPr>
          <w:sz w:val="30"/>
          <w:szCs w:val="30"/>
        </w:rPr>
        <w:t>л</w:t>
      </w:r>
      <w:r w:rsidRPr="003541B9">
        <w:rPr>
          <w:sz w:val="30"/>
          <w:szCs w:val="30"/>
          <w:lang w:val="be-BY"/>
        </w:rPr>
        <w:t>осці</w:t>
      </w:r>
      <w:r w:rsidRPr="003541B9">
        <w:rPr>
          <w:sz w:val="30"/>
          <w:szCs w:val="30"/>
        </w:rPr>
        <w:t xml:space="preserve">». В районных праздниках: «Проводы зимы», праздновании    9 мая, районного праздника «Дожинки – 2018». Организовали ярмарки – продажи на районных мероприятиях: Дне Независимости и Дне города. </w:t>
      </w:r>
    </w:p>
    <w:p w:rsidR="003541B9" w:rsidRPr="003541B9" w:rsidRDefault="003541B9" w:rsidP="00BB4BDD">
      <w:pPr>
        <w:spacing w:after="0" w:line="240" w:lineRule="auto"/>
        <w:ind w:firstLine="851"/>
        <w:contextualSpacing/>
        <w:jc w:val="both"/>
        <w:rPr>
          <w:sz w:val="30"/>
          <w:szCs w:val="30"/>
        </w:rPr>
      </w:pPr>
      <w:r w:rsidRPr="003541B9">
        <w:rPr>
          <w:sz w:val="30"/>
          <w:szCs w:val="30"/>
        </w:rPr>
        <w:t>Приняли участие в летней школе ткачества в аг. Гудевичи, в областном семинаре-практикуме «</w:t>
      </w:r>
      <w:r w:rsidRPr="003541B9">
        <w:rPr>
          <w:sz w:val="30"/>
          <w:szCs w:val="30"/>
          <w:lang w:val="be-BY"/>
        </w:rPr>
        <w:t>Мастацтва агню і гліны</w:t>
      </w:r>
      <w:r w:rsidRPr="003541B9">
        <w:rPr>
          <w:sz w:val="30"/>
          <w:szCs w:val="30"/>
        </w:rPr>
        <w:t>»</w:t>
      </w:r>
      <w:r w:rsidRPr="003541B9">
        <w:rPr>
          <w:sz w:val="30"/>
          <w:szCs w:val="30"/>
          <w:lang w:val="be-BY"/>
        </w:rPr>
        <w:t xml:space="preserve"> </w:t>
      </w:r>
      <w:r w:rsidRPr="003541B9">
        <w:rPr>
          <w:sz w:val="30"/>
          <w:szCs w:val="30"/>
        </w:rPr>
        <w:t xml:space="preserve">в </w:t>
      </w:r>
      <w:r w:rsidRPr="003541B9">
        <w:rPr>
          <w:sz w:val="30"/>
          <w:szCs w:val="30"/>
          <w:lang w:val="be-BY"/>
        </w:rPr>
        <w:t xml:space="preserve">Зельве и праздновании 15-летия трансграничного сотрудничества </w:t>
      </w:r>
      <w:r w:rsidRPr="003541B9">
        <w:rPr>
          <w:sz w:val="30"/>
          <w:szCs w:val="30"/>
        </w:rPr>
        <w:t>«Мелодия приграничья».</w:t>
      </w:r>
    </w:p>
    <w:p w:rsidR="003541B9" w:rsidRPr="003541B9" w:rsidRDefault="003541B9" w:rsidP="00BB4BDD">
      <w:pPr>
        <w:spacing w:after="0" w:line="240" w:lineRule="auto"/>
        <w:jc w:val="both"/>
        <w:rPr>
          <w:sz w:val="30"/>
          <w:szCs w:val="30"/>
        </w:rPr>
      </w:pPr>
      <w:r w:rsidRPr="003541B9">
        <w:rPr>
          <w:sz w:val="30"/>
          <w:szCs w:val="30"/>
          <w:lang w:val="be-BY"/>
        </w:rPr>
        <w:t xml:space="preserve">         </w:t>
      </w:r>
      <w:r w:rsidRPr="003541B9">
        <w:rPr>
          <w:sz w:val="30"/>
          <w:szCs w:val="30"/>
        </w:rPr>
        <w:t xml:space="preserve">Мастера центра ремёсел активно сотрудничают с </w:t>
      </w:r>
      <w:proofErr w:type="spellStart"/>
      <w:r w:rsidRPr="003541B9">
        <w:rPr>
          <w:sz w:val="30"/>
          <w:szCs w:val="30"/>
        </w:rPr>
        <w:t>этнокрамами</w:t>
      </w:r>
      <w:proofErr w:type="spellEnd"/>
      <w:r w:rsidRPr="003541B9">
        <w:rPr>
          <w:sz w:val="30"/>
          <w:szCs w:val="30"/>
        </w:rPr>
        <w:t xml:space="preserve"> «</w:t>
      </w:r>
      <w:proofErr w:type="spellStart"/>
      <w:r w:rsidRPr="003541B9">
        <w:rPr>
          <w:sz w:val="30"/>
          <w:szCs w:val="30"/>
        </w:rPr>
        <w:t>Цудо</w:t>
      </w:r>
      <w:proofErr w:type="spellEnd"/>
      <w:r w:rsidRPr="003541B9">
        <w:rPr>
          <w:sz w:val="30"/>
          <w:szCs w:val="30"/>
          <w:lang w:val="be-BY"/>
        </w:rPr>
        <w:t>ўня</w:t>
      </w:r>
      <w:r w:rsidRPr="003541B9">
        <w:rPr>
          <w:sz w:val="30"/>
          <w:szCs w:val="30"/>
        </w:rPr>
        <w:t>» и «</w:t>
      </w:r>
      <w:r w:rsidRPr="003541B9">
        <w:rPr>
          <w:sz w:val="30"/>
          <w:szCs w:val="30"/>
          <w:lang w:val="be-BY"/>
        </w:rPr>
        <w:t>Галерэя ў майстра</w:t>
      </w:r>
      <w:r w:rsidRPr="003541B9">
        <w:rPr>
          <w:sz w:val="30"/>
          <w:szCs w:val="30"/>
        </w:rPr>
        <w:t>»</w:t>
      </w:r>
      <w:r w:rsidRPr="003541B9">
        <w:rPr>
          <w:sz w:val="30"/>
          <w:szCs w:val="30"/>
          <w:lang w:val="be-BY"/>
        </w:rPr>
        <w:t xml:space="preserve"> в Гродно</w:t>
      </w:r>
      <w:r w:rsidR="00BB4BDD">
        <w:rPr>
          <w:sz w:val="30"/>
          <w:szCs w:val="30"/>
        </w:rPr>
        <w:t xml:space="preserve">. </w:t>
      </w:r>
      <w:r w:rsidRPr="003541B9">
        <w:rPr>
          <w:sz w:val="30"/>
          <w:szCs w:val="30"/>
        </w:rPr>
        <w:t xml:space="preserve">Благодаря этому сотрудничеству работы мастеров пользуются спросом не только среди жителей нашего района, но и областного центра. С 2017 года центр ремёсел зарегистрировал группы в социальных сетях и ведёт активную работу по популяризации деятельности центра. Благодаря этому увеличивается количество подписчиков центра, и соответственно увеличивается количество просмотров наших работ и наших мероприятий. </w:t>
      </w:r>
    </w:p>
    <w:p w:rsidR="003541B9" w:rsidRPr="003541B9" w:rsidRDefault="003541B9" w:rsidP="00BB4BDD">
      <w:pPr>
        <w:spacing w:after="0" w:line="240" w:lineRule="auto"/>
        <w:jc w:val="both"/>
        <w:rPr>
          <w:sz w:val="30"/>
          <w:szCs w:val="30"/>
        </w:rPr>
      </w:pPr>
    </w:p>
    <w:p w:rsidR="002C3CF6" w:rsidRDefault="002C3CF6" w:rsidP="00BB4BDD">
      <w:pPr>
        <w:pStyle w:val="a7"/>
        <w:jc w:val="both"/>
        <w:rPr>
          <w:rFonts w:ascii="Times New Roman" w:hAnsi="Times New Roman" w:cs="Times New Roman"/>
          <w:sz w:val="30"/>
          <w:szCs w:val="30"/>
        </w:rPr>
      </w:pPr>
    </w:p>
    <w:p w:rsidR="00443563" w:rsidRDefault="00443563" w:rsidP="00BB4BDD">
      <w:pPr>
        <w:pStyle w:val="a7"/>
        <w:jc w:val="both"/>
        <w:rPr>
          <w:rFonts w:ascii="Times New Roman" w:hAnsi="Times New Roman" w:cs="Times New Roman"/>
          <w:sz w:val="30"/>
          <w:szCs w:val="30"/>
        </w:rPr>
      </w:pPr>
    </w:p>
    <w:p w:rsidR="002C3CF6" w:rsidRDefault="002C3CF6" w:rsidP="00BB4BDD">
      <w:pPr>
        <w:pStyle w:val="a7"/>
        <w:jc w:val="both"/>
        <w:rPr>
          <w:rFonts w:ascii="Times New Roman" w:hAnsi="Times New Roman" w:cs="Times New Roman"/>
          <w:sz w:val="30"/>
          <w:szCs w:val="30"/>
        </w:rPr>
      </w:pPr>
    </w:p>
    <w:p w:rsidR="002C3CF6" w:rsidRDefault="002C3CF6" w:rsidP="00BB4BDD">
      <w:pPr>
        <w:pStyle w:val="a7"/>
        <w:jc w:val="both"/>
        <w:rPr>
          <w:rFonts w:ascii="Times New Roman" w:hAnsi="Times New Roman" w:cs="Times New Roman"/>
          <w:sz w:val="30"/>
          <w:szCs w:val="30"/>
        </w:rPr>
      </w:pPr>
    </w:p>
    <w:p w:rsidR="002C3CF6" w:rsidRDefault="002C3CF6" w:rsidP="00BB4BDD">
      <w:pPr>
        <w:pStyle w:val="a7"/>
        <w:jc w:val="both"/>
        <w:rPr>
          <w:rFonts w:ascii="Times New Roman" w:hAnsi="Times New Roman" w:cs="Times New Roman"/>
          <w:sz w:val="30"/>
          <w:szCs w:val="30"/>
        </w:rPr>
      </w:pPr>
    </w:p>
    <w:p w:rsidR="002C3CF6" w:rsidRDefault="002C3CF6" w:rsidP="00BB4BDD">
      <w:pPr>
        <w:pStyle w:val="a7"/>
        <w:jc w:val="both"/>
        <w:rPr>
          <w:rFonts w:ascii="Times New Roman" w:hAnsi="Times New Roman" w:cs="Times New Roman"/>
          <w:sz w:val="30"/>
          <w:szCs w:val="30"/>
        </w:rPr>
      </w:pPr>
    </w:p>
    <w:p w:rsidR="002C3CF6" w:rsidRDefault="002C3CF6" w:rsidP="00BB4BDD">
      <w:pPr>
        <w:pStyle w:val="a7"/>
        <w:jc w:val="both"/>
        <w:rPr>
          <w:rFonts w:ascii="Times New Roman" w:hAnsi="Times New Roman" w:cs="Times New Roman"/>
          <w:sz w:val="30"/>
          <w:szCs w:val="30"/>
        </w:rPr>
      </w:pPr>
    </w:p>
    <w:p w:rsidR="002C3CF6" w:rsidRDefault="002C3CF6" w:rsidP="00BB4BDD">
      <w:pPr>
        <w:pStyle w:val="a7"/>
        <w:jc w:val="both"/>
        <w:rPr>
          <w:rFonts w:ascii="Times New Roman" w:hAnsi="Times New Roman" w:cs="Times New Roman"/>
          <w:sz w:val="30"/>
          <w:szCs w:val="30"/>
        </w:rPr>
      </w:pPr>
    </w:p>
    <w:p w:rsidR="00387655" w:rsidRDefault="00387655" w:rsidP="00BB4BDD">
      <w:pPr>
        <w:pStyle w:val="a7"/>
        <w:jc w:val="both"/>
        <w:rPr>
          <w:rFonts w:ascii="Times New Roman" w:hAnsi="Times New Roman" w:cs="Times New Roman"/>
          <w:sz w:val="30"/>
          <w:szCs w:val="30"/>
        </w:rPr>
      </w:pPr>
    </w:p>
    <w:p w:rsidR="00B84447" w:rsidRDefault="00B84447" w:rsidP="00BB4BDD">
      <w:pPr>
        <w:pStyle w:val="a7"/>
        <w:jc w:val="both"/>
        <w:rPr>
          <w:rFonts w:ascii="Times New Roman" w:hAnsi="Times New Roman" w:cs="Times New Roman"/>
          <w:sz w:val="30"/>
          <w:szCs w:val="30"/>
        </w:rPr>
      </w:pPr>
    </w:p>
    <w:p w:rsidR="00443563" w:rsidRDefault="00443563" w:rsidP="00BB4BDD">
      <w:pPr>
        <w:pStyle w:val="a7"/>
        <w:jc w:val="both"/>
        <w:rPr>
          <w:rFonts w:ascii="Times New Roman" w:hAnsi="Times New Roman" w:cs="Times New Roman"/>
          <w:sz w:val="30"/>
          <w:szCs w:val="30"/>
        </w:rPr>
      </w:pPr>
    </w:p>
    <w:p w:rsidR="00B84447" w:rsidRDefault="00B84447" w:rsidP="00BB4BDD">
      <w:pPr>
        <w:pStyle w:val="a7"/>
        <w:jc w:val="both"/>
        <w:rPr>
          <w:rFonts w:ascii="Times New Roman" w:hAnsi="Times New Roman" w:cs="Times New Roman"/>
          <w:sz w:val="30"/>
          <w:szCs w:val="30"/>
        </w:rPr>
      </w:pPr>
    </w:p>
    <w:p w:rsidR="00B84447" w:rsidRDefault="00B84447" w:rsidP="00BB4BDD">
      <w:pPr>
        <w:pStyle w:val="a7"/>
        <w:jc w:val="both"/>
        <w:rPr>
          <w:rFonts w:ascii="Times New Roman" w:hAnsi="Times New Roman" w:cs="Times New Roman"/>
          <w:sz w:val="30"/>
          <w:szCs w:val="30"/>
        </w:rPr>
      </w:pPr>
    </w:p>
    <w:p w:rsidR="00B84447" w:rsidRDefault="00B84447" w:rsidP="00BB4BDD">
      <w:pPr>
        <w:pStyle w:val="a7"/>
        <w:jc w:val="both"/>
        <w:rPr>
          <w:rFonts w:ascii="Times New Roman" w:hAnsi="Times New Roman" w:cs="Times New Roman"/>
          <w:sz w:val="30"/>
          <w:szCs w:val="30"/>
        </w:rPr>
      </w:pPr>
    </w:p>
    <w:p w:rsidR="00B84447" w:rsidRDefault="00B84447" w:rsidP="00BB4BDD">
      <w:pPr>
        <w:pStyle w:val="a7"/>
        <w:jc w:val="both"/>
        <w:rPr>
          <w:rFonts w:ascii="Times New Roman" w:hAnsi="Times New Roman" w:cs="Times New Roman"/>
          <w:sz w:val="30"/>
          <w:szCs w:val="30"/>
        </w:rPr>
      </w:pPr>
    </w:p>
    <w:p w:rsidR="00B84447" w:rsidRDefault="00B84447" w:rsidP="00BB4BDD">
      <w:pPr>
        <w:pStyle w:val="a7"/>
        <w:jc w:val="both"/>
        <w:rPr>
          <w:rFonts w:ascii="Times New Roman" w:hAnsi="Times New Roman" w:cs="Times New Roman"/>
          <w:sz w:val="30"/>
          <w:szCs w:val="30"/>
        </w:rPr>
      </w:pPr>
    </w:p>
    <w:p w:rsidR="00B84447" w:rsidRDefault="00B84447" w:rsidP="00BB4BDD">
      <w:pPr>
        <w:pStyle w:val="a7"/>
        <w:jc w:val="both"/>
        <w:rPr>
          <w:rFonts w:ascii="Times New Roman" w:hAnsi="Times New Roman" w:cs="Times New Roman"/>
          <w:sz w:val="30"/>
          <w:szCs w:val="30"/>
        </w:rPr>
      </w:pPr>
    </w:p>
    <w:p w:rsidR="00B84447" w:rsidRDefault="00B84447" w:rsidP="00BB4BDD">
      <w:pPr>
        <w:pStyle w:val="a7"/>
        <w:jc w:val="both"/>
        <w:rPr>
          <w:rFonts w:ascii="Times New Roman" w:hAnsi="Times New Roman" w:cs="Times New Roman"/>
          <w:sz w:val="30"/>
          <w:szCs w:val="30"/>
        </w:rPr>
      </w:pPr>
    </w:p>
    <w:p w:rsidR="00B84447" w:rsidRDefault="00B84447" w:rsidP="00BB4BDD">
      <w:pPr>
        <w:pStyle w:val="a7"/>
        <w:jc w:val="both"/>
        <w:rPr>
          <w:rFonts w:ascii="Times New Roman" w:hAnsi="Times New Roman" w:cs="Times New Roman"/>
          <w:sz w:val="30"/>
          <w:szCs w:val="30"/>
        </w:rPr>
      </w:pPr>
    </w:p>
    <w:p w:rsidR="00B84447" w:rsidRDefault="00B84447" w:rsidP="00BB4BDD">
      <w:pPr>
        <w:pStyle w:val="a7"/>
        <w:jc w:val="both"/>
        <w:rPr>
          <w:rFonts w:ascii="Times New Roman" w:hAnsi="Times New Roman" w:cs="Times New Roman"/>
          <w:sz w:val="30"/>
          <w:szCs w:val="30"/>
        </w:rPr>
      </w:pPr>
    </w:p>
    <w:p w:rsidR="00B84447" w:rsidRDefault="00B84447" w:rsidP="00BB4BDD">
      <w:pPr>
        <w:pStyle w:val="a7"/>
        <w:jc w:val="both"/>
        <w:rPr>
          <w:rFonts w:ascii="Times New Roman" w:hAnsi="Times New Roman" w:cs="Times New Roman"/>
          <w:sz w:val="30"/>
          <w:szCs w:val="30"/>
        </w:rPr>
      </w:pPr>
    </w:p>
    <w:sectPr w:rsidR="00B84447" w:rsidSect="00F62972">
      <w:pgSz w:w="11906" w:h="16838"/>
      <w:pgMar w:top="851" w:right="567"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0FE"/>
    <w:multiLevelType w:val="hybridMultilevel"/>
    <w:tmpl w:val="59187F74"/>
    <w:lvl w:ilvl="0" w:tplc="BE183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AF0EBB"/>
    <w:multiLevelType w:val="hybridMultilevel"/>
    <w:tmpl w:val="3B06B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D5393"/>
    <w:rsid w:val="00024999"/>
    <w:rsid w:val="000301BC"/>
    <w:rsid w:val="0008185C"/>
    <w:rsid w:val="000F0960"/>
    <w:rsid w:val="001376D8"/>
    <w:rsid w:val="001406B4"/>
    <w:rsid w:val="001717D8"/>
    <w:rsid w:val="001A7E13"/>
    <w:rsid w:val="0022348B"/>
    <w:rsid w:val="00274959"/>
    <w:rsid w:val="002C3CF6"/>
    <w:rsid w:val="00325A71"/>
    <w:rsid w:val="003541B9"/>
    <w:rsid w:val="00387655"/>
    <w:rsid w:val="003A2E3C"/>
    <w:rsid w:val="003D5393"/>
    <w:rsid w:val="003F7D6F"/>
    <w:rsid w:val="00443563"/>
    <w:rsid w:val="00460870"/>
    <w:rsid w:val="004666AA"/>
    <w:rsid w:val="00475DD2"/>
    <w:rsid w:val="004E3223"/>
    <w:rsid w:val="004F4A6A"/>
    <w:rsid w:val="00547DEF"/>
    <w:rsid w:val="00550971"/>
    <w:rsid w:val="005E5A09"/>
    <w:rsid w:val="005F5806"/>
    <w:rsid w:val="00620897"/>
    <w:rsid w:val="00664207"/>
    <w:rsid w:val="00676B55"/>
    <w:rsid w:val="00726495"/>
    <w:rsid w:val="00746CEF"/>
    <w:rsid w:val="00766617"/>
    <w:rsid w:val="00777A1F"/>
    <w:rsid w:val="007A0745"/>
    <w:rsid w:val="007B159C"/>
    <w:rsid w:val="007C623C"/>
    <w:rsid w:val="00820625"/>
    <w:rsid w:val="00820792"/>
    <w:rsid w:val="00884FD3"/>
    <w:rsid w:val="00887B88"/>
    <w:rsid w:val="008A1FE8"/>
    <w:rsid w:val="00993EE2"/>
    <w:rsid w:val="009E2866"/>
    <w:rsid w:val="00A37E73"/>
    <w:rsid w:val="00A608F3"/>
    <w:rsid w:val="00AB6076"/>
    <w:rsid w:val="00AF0E42"/>
    <w:rsid w:val="00B02501"/>
    <w:rsid w:val="00B66048"/>
    <w:rsid w:val="00B7398C"/>
    <w:rsid w:val="00B84447"/>
    <w:rsid w:val="00B845F2"/>
    <w:rsid w:val="00BB03DF"/>
    <w:rsid w:val="00BB1972"/>
    <w:rsid w:val="00BB4BDD"/>
    <w:rsid w:val="00C11350"/>
    <w:rsid w:val="00C613B3"/>
    <w:rsid w:val="00CC6BE5"/>
    <w:rsid w:val="00CD2155"/>
    <w:rsid w:val="00D01305"/>
    <w:rsid w:val="00D11F2B"/>
    <w:rsid w:val="00D5018E"/>
    <w:rsid w:val="00D7234E"/>
    <w:rsid w:val="00D74B97"/>
    <w:rsid w:val="00D9388D"/>
    <w:rsid w:val="00D97D06"/>
    <w:rsid w:val="00E02CFB"/>
    <w:rsid w:val="00E37B2C"/>
    <w:rsid w:val="00E54493"/>
    <w:rsid w:val="00E91725"/>
    <w:rsid w:val="00ED40D5"/>
    <w:rsid w:val="00F62972"/>
    <w:rsid w:val="00F8535D"/>
    <w:rsid w:val="00FC2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93"/>
    <w:pPr>
      <w:spacing w:after="160" w:line="25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0625"/>
    <w:rPr>
      <w:color w:val="0000FF"/>
      <w:u w:val="single"/>
    </w:rPr>
  </w:style>
  <w:style w:type="paragraph" w:styleId="a4">
    <w:name w:val="Normal (Web)"/>
    <w:basedOn w:val="a"/>
    <w:uiPriority w:val="99"/>
    <w:unhideWhenUsed/>
    <w:rsid w:val="001376D8"/>
    <w:pPr>
      <w:spacing w:before="100" w:beforeAutospacing="1" w:after="100" w:afterAutospacing="1" w:line="240" w:lineRule="auto"/>
    </w:pPr>
    <w:rPr>
      <w:rFonts w:eastAsia="Times New Roman"/>
      <w:sz w:val="24"/>
      <w:szCs w:val="24"/>
      <w:lang w:eastAsia="ru-RU"/>
    </w:rPr>
  </w:style>
  <w:style w:type="paragraph" w:styleId="a5">
    <w:name w:val="Balloon Text"/>
    <w:basedOn w:val="a"/>
    <w:link w:val="a6"/>
    <w:uiPriority w:val="99"/>
    <w:semiHidden/>
    <w:unhideWhenUsed/>
    <w:rsid w:val="0027495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74959"/>
    <w:rPr>
      <w:rFonts w:ascii="Segoe UI" w:hAnsi="Segoe UI" w:cs="Segoe UI"/>
      <w:sz w:val="18"/>
      <w:szCs w:val="18"/>
    </w:rPr>
  </w:style>
  <w:style w:type="paragraph" w:styleId="a7">
    <w:name w:val="No Spacing"/>
    <w:uiPriority w:val="1"/>
    <w:qFormat/>
    <w:rsid w:val="00387655"/>
    <w:pPr>
      <w:spacing w:after="0" w:line="240" w:lineRule="auto"/>
    </w:pPr>
  </w:style>
  <w:style w:type="table" w:styleId="a8">
    <w:name w:val="Table Grid"/>
    <w:basedOn w:val="a1"/>
    <w:uiPriority w:val="59"/>
    <w:rsid w:val="00AB60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112">
      <w:bodyDiv w:val="1"/>
      <w:marLeft w:val="0"/>
      <w:marRight w:val="0"/>
      <w:marTop w:val="0"/>
      <w:marBottom w:val="0"/>
      <w:divBdr>
        <w:top w:val="none" w:sz="0" w:space="0" w:color="auto"/>
        <w:left w:val="none" w:sz="0" w:space="0" w:color="auto"/>
        <w:bottom w:val="none" w:sz="0" w:space="0" w:color="auto"/>
        <w:right w:val="none" w:sz="0" w:space="0" w:color="auto"/>
      </w:divBdr>
    </w:div>
    <w:div w:id="1004748997">
      <w:bodyDiv w:val="1"/>
      <w:marLeft w:val="0"/>
      <w:marRight w:val="0"/>
      <w:marTop w:val="0"/>
      <w:marBottom w:val="0"/>
      <w:divBdr>
        <w:top w:val="none" w:sz="0" w:space="0" w:color="auto"/>
        <w:left w:val="none" w:sz="0" w:space="0" w:color="auto"/>
        <w:bottom w:val="none" w:sz="0" w:space="0" w:color="auto"/>
        <w:right w:val="none" w:sz="0" w:space="0" w:color="auto"/>
      </w:divBdr>
    </w:div>
    <w:div w:id="165930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23809-DF43-4300-BDA0-458B6B11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981</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Borbet</cp:lastModifiedBy>
  <cp:revision>24</cp:revision>
  <cp:lastPrinted>2019-01-31T08:12:00Z</cp:lastPrinted>
  <dcterms:created xsi:type="dcterms:W3CDTF">2019-01-31T08:30:00Z</dcterms:created>
  <dcterms:modified xsi:type="dcterms:W3CDTF">2019-02-06T05:35:00Z</dcterms:modified>
</cp:coreProperties>
</file>