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06" w:rsidRDefault="008C0C06">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C0C06" w:rsidRDefault="008C0C06">
      <w:pPr>
        <w:widowControl w:val="0"/>
        <w:autoSpaceDE w:val="0"/>
        <w:autoSpaceDN w:val="0"/>
        <w:adjustRightInd w:val="0"/>
        <w:spacing w:after="0" w:line="240" w:lineRule="auto"/>
        <w:jc w:val="both"/>
        <w:outlineLvl w:val="0"/>
        <w:rPr>
          <w:rFonts w:ascii="Calibri" w:hAnsi="Calibri" w:cs="Calibri"/>
        </w:rPr>
      </w:pPr>
    </w:p>
    <w:p w:rsidR="008C0C06" w:rsidRDefault="008C0C06">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8C0C06" w:rsidRDefault="008C0C06">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19 июля 2011 г. N 2/1853</w:t>
      </w:r>
    </w:p>
    <w:p w:rsidR="008C0C06" w:rsidRDefault="008C0C0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C0C06" w:rsidRDefault="008C0C06">
      <w:pPr>
        <w:widowControl w:val="0"/>
        <w:autoSpaceDE w:val="0"/>
        <w:autoSpaceDN w:val="0"/>
        <w:adjustRightInd w:val="0"/>
        <w:spacing w:after="0" w:line="240" w:lineRule="auto"/>
        <w:jc w:val="both"/>
        <w:rPr>
          <w:rFonts w:ascii="Calibri" w:hAnsi="Calibri" w:cs="Calibri"/>
        </w:rPr>
      </w:pP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РЕСПУБЛИКИ БЕЛАРУСЬ</w:t>
      </w: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18 июля 2011 г. N 301-З</w:t>
      </w:r>
    </w:p>
    <w:p w:rsidR="008C0C06" w:rsidRDefault="008C0C06">
      <w:pPr>
        <w:widowControl w:val="0"/>
        <w:autoSpaceDE w:val="0"/>
        <w:autoSpaceDN w:val="0"/>
        <w:adjustRightInd w:val="0"/>
        <w:spacing w:after="0" w:line="240" w:lineRule="auto"/>
        <w:jc w:val="center"/>
        <w:rPr>
          <w:rFonts w:ascii="Calibri" w:hAnsi="Calibri" w:cs="Calibri"/>
          <w:b/>
          <w:bCs/>
        </w:rPr>
      </w:pP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ТРЕТЕЙСКИХ СУДАХ</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jc w:val="right"/>
        <w:rPr>
          <w:rFonts w:ascii="Calibri" w:hAnsi="Calibri" w:cs="Calibri"/>
        </w:rPr>
      </w:pPr>
      <w:r>
        <w:rPr>
          <w:rFonts w:ascii="Calibri" w:hAnsi="Calibri" w:cs="Calibri"/>
        </w:rPr>
        <w:t>Принят Палатой представителей 24 июня 2011 года</w:t>
      </w:r>
      <w:r>
        <w:rPr>
          <w:rFonts w:ascii="Calibri" w:hAnsi="Calibri" w:cs="Calibri"/>
        </w:rPr>
        <w:br/>
        <w:t>Одобрен Советом Республики 30 июня 2011 года</w:t>
      </w:r>
    </w:p>
    <w:p w:rsidR="008C0C06" w:rsidRDefault="008C0C06">
      <w:pPr>
        <w:widowControl w:val="0"/>
        <w:autoSpaceDE w:val="0"/>
        <w:autoSpaceDN w:val="0"/>
        <w:adjustRightInd w:val="0"/>
        <w:spacing w:after="0" w:line="240" w:lineRule="auto"/>
        <w:jc w:val="center"/>
        <w:rPr>
          <w:rFonts w:ascii="Calibri" w:hAnsi="Calibri" w:cs="Calibri"/>
        </w:rPr>
      </w:pPr>
    </w:p>
    <w:p w:rsidR="008C0C06" w:rsidRDefault="008C0C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Республики Беларусь от 13.12.2011 </w:t>
      </w:r>
      <w:hyperlink r:id="rId5" w:history="1">
        <w:r>
          <w:rPr>
            <w:rFonts w:ascii="Calibri" w:hAnsi="Calibri" w:cs="Calibri"/>
            <w:color w:val="0000FF"/>
          </w:rPr>
          <w:t>N 325-З</w:t>
        </w:r>
      </w:hyperlink>
      <w:r>
        <w:rPr>
          <w:rFonts w:ascii="Calibri" w:hAnsi="Calibri" w:cs="Calibri"/>
        </w:rPr>
        <w:t>,</w:t>
      </w:r>
    </w:p>
    <w:p w:rsidR="008C0C06" w:rsidRDefault="008C0C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01.01.2015 </w:t>
      </w:r>
      <w:hyperlink r:id="rId6" w:history="1">
        <w:r>
          <w:rPr>
            <w:rFonts w:ascii="Calibri" w:hAnsi="Calibri" w:cs="Calibri"/>
            <w:color w:val="0000FF"/>
          </w:rPr>
          <w:t>N 232-З</w:t>
        </w:r>
      </w:hyperlink>
      <w:r>
        <w:rPr>
          <w:rFonts w:ascii="Calibri" w:hAnsi="Calibri" w:cs="Calibri"/>
        </w:rPr>
        <w:t>)</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определяются порядок создания (образования) и деятельности третейских судов (за исключением международных арбитражных (третейских) судов), требования, предъявляемые к третейскому соглашению, порядок третейского разбирательства и исполнения решений третейских судов, а также регулируются иные вопросы, связанные с деятельностью этих судов.</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jc w:val="center"/>
        <w:outlineLvl w:val="0"/>
        <w:rPr>
          <w:rFonts w:ascii="Calibri" w:hAnsi="Calibri" w:cs="Calibri"/>
          <w:b/>
          <w:bCs/>
        </w:rPr>
      </w:pPr>
      <w:bookmarkStart w:id="1" w:name="Par17"/>
      <w:bookmarkEnd w:id="1"/>
      <w:r>
        <w:rPr>
          <w:rFonts w:ascii="Calibri" w:hAnsi="Calibri" w:cs="Calibri"/>
          <w:b/>
          <w:bCs/>
        </w:rPr>
        <w:t>ГЛАВА 1</w:t>
      </w: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ПОЛОЖЕНИЯ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2" w:name="Par20"/>
      <w:bookmarkEnd w:id="2"/>
      <w:r>
        <w:rPr>
          <w:rFonts w:ascii="Calibri" w:hAnsi="Calibri" w:cs="Calibri"/>
          <w:b/>
          <w:bCs/>
        </w:rPr>
        <w:t>Статья 1. Понятие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Третейским судом является организация, не входящая в </w:t>
      </w:r>
      <w:hyperlink r:id="rId7" w:history="1">
        <w:r>
          <w:rPr>
            <w:rFonts w:ascii="Calibri" w:hAnsi="Calibri" w:cs="Calibri"/>
            <w:color w:val="0000FF"/>
          </w:rPr>
          <w:t>судебную систему</w:t>
        </w:r>
      </w:hyperlink>
      <w:r>
        <w:rPr>
          <w:rFonts w:ascii="Calibri" w:hAnsi="Calibri" w:cs="Calibri"/>
        </w:rPr>
        <w:t xml:space="preserve"> Республики Беларусь, создаваемая для разрешения споров в виде постоянно действующего третейского суда или третейского суда, образуемого по соглашению сторон для разрешения конкретного спора (далее - третейский суд для разрешения конкретного спора).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 w:name="Par24"/>
      <w:bookmarkEnd w:id="3"/>
      <w:r>
        <w:rPr>
          <w:rFonts w:ascii="Calibri" w:hAnsi="Calibri" w:cs="Calibri"/>
          <w:b/>
          <w:bCs/>
        </w:rPr>
        <w:t>Статья 2. Законодательство Республики Беларусь о третейском суде</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Беларусь о третейском суде основывается на </w:t>
      </w:r>
      <w:hyperlink r:id="rId8" w:history="1">
        <w:r>
          <w:rPr>
            <w:rFonts w:ascii="Calibri" w:hAnsi="Calibri" w:cs="Calibri"/>
            <w:color w:val="0000FF"/>
          </w:rPr>
          <w:t>Конституции</w:t>
        </w:r>
      </w:hyperlink>
      <w:r>
        <w:rPr>
          <w:rFonts w:ascii="Calibri" w:hAnsi="Calibri" w:cs="Calibri"/>
        </w:rPr>
        <w:t xml:space="preserve"> Республики Беларусь и состоит из настоящего Закона, нормативных правовых актов Президента Республики Беларусь и иных актов законодательства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4" w:name="Par29"/>
      <w:bookmarkEnd w:id="4"/>
      <w:r>
        <w:rPr>
          <w:rFonts w:ascii="Calibri" w:hAnsi="Calibri" w:cs="Calibri"/>
          <w:b/>
          <w:bCs/>
        </w:rPr>
        <w:t>Статья 3. Постоянно действующий третейский суд</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действующий третейский суд является некоммерческой организацией либо обособленным подразделением (подразделением) юридического лица.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в том числе органы местного самоуправления, не могут образовывать третейские суды.</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создания и деятельности постоянно действующего третейского суда учредители (один из учредителей по соглашению между ними) в случае, когда постоянно действующий третейский суд создается в качестве некоммерческой организации, либо юридическое лицо в случае, когда постоянно действующий третейский суд создается в качестве обособленного подразделения (подразделения) этого юридического лица, должны утвердить регламент постоянно </w:t>
      </w:r>
      <w:r>
        <w:rPr>
          <w:rFonts w:ascii="Calibri" w:hAnsi="Calibri" w:cs="Calibri"/>
        </w:rPr>
        <w:lastRenderedPageBreak/>
        <w:t>действующего третейского суда, которым определяются порядок его деятельности, правила третейского разбирательства, список третейских судей, содержащий сведения о третейских судьях (дата рождения, образование, специальность, последнее место работы, общий трудовой стаж, стаж работы по специальности, круг вопросов, в сфере которых специализируется третейский судья).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постоянно действующего третейского суда должен соответствовать типовому регламенту постоянно действующего третейского суда, утверждаемому Советом Министров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действующий третейский суд, созданный в качестве некоммерческой организации, действует на основании утвержденного его учредителями устава, который должен содержать помимо сведений, установленных законодательными актами Республики Беларусь, сведения о структуре и компетенции органов управления постоянно действующего третейского суда, порядке образования и использования его имущества.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действующий третейский суд, созданный в качестве обособленного подразделения (подразделения) юридического лица, действует на основании положения, утвержденного руководителем юридического лица.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действующие третейские суды, созданные в качестве некоммерческих организаций, подлежат государственной регистрации. Постоянно действующие третейские суды, созданные в качестве обособленных подразделений (подразделений) юридических лиц, подлежат постановке на учет. Решения постоянно действующего третейского суда, не зарегистрированного или не поставленного на учет в порядке, установленном настоящим Законом, не имеют юридической силы и не подлежат исполнению.</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5" w:name="Par39"/>
      <w:bookmarkEnd w:id="5"/>
      <w:r>
        <w:rPr>
          <w:rFonts w:ascii="Calibri" w:hAnsi="Calibri" w:cs="Calibri"/>
          <w:b/>
          <w:bCs/>
        </w:rPr>
        <w:t>Статья 4. Третейский суд для разрешения конкретного спора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для разрешения конкретного спора образуется сторонами третейского соглашения и прекращает свою деятельность с окончанием третейского разбирательства по этому спору.</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деятельности третейского суда для разрешения конкретного спора определяется третейским соглашением с учетом положений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6" w:name="Par44"/>
      <w:bookmarkEnd w:id="6"/>
      <w:r>
        <w:rPr>
          <w:rFonts w:ascii="Calibri" w:hAnsi="Calibri" w:cs="Calibri"/>
          <w:b/>
          <w:bCs/>
        </w:rPr>
        <w:t>Статья 5. Принципы деятельности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третейского суда основывается на принципах:</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законности, означающей, что при разрешении споров третейские судьи руководствуются нормами </w:t>
      </w:r>
      <w:hyperlink r:id="rId9" w:history="1">
        <w:r>
          <w:rPr>
            <w:rFonts w:ascii="Calibri" w:hAnsi="Calibri" w:cs="Calibri"/>
            <w:color w:val="0000FF"/>
          </w:rPr>
          <w:t>Конституции</w:t>
        </w:r>
      </w:hyperlink>
      <w:r>
        <w:rPr>
          <w:rFonts w:ascii="Calibri" w:hAnsi="Calibri" w:cs="Calibri"/>
        </w:rPr>
        <w:t xml:space="preserve"> Республики Беларусь, настоящего Закона и иных актов законодательства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независимости, означающей, что при разрешении споров третейские судьи независимы, принимают решения в условиях, исключающих какое-либо воздействие на них;</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состязательности и равенства сторон, означающих, что стороны в третейском разбирательстве наделены равными правами и обязанностями;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автономии воли сторон, означающей, что стороны по предварительному согласованию между собой имеют право самостоятельно решать вопросы, касающиеся порядка третейского разбирательства по возникшему спору;</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конфиденциальности, означающей, что участники третейского разбирательства не вправе без согласия сторон разглашать сведения, ставшие им известными в ходе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права сторон на юридическую помощь;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сторонам в достижении ими мирового соглашения на любой стадии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для сторон решений третейского суда, означающей, что стороны, заключившие третейское соглашение, принимают на себя обязанность добровольно исполнять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окончательности принятых третейским судом решений, означающей, что они не могут быть </w:t>
      </w:r>
      <w:r>
        <w:rPr>
          <w:rFonts w:ascii="Calibri" w:hAnsi="Calibri" w:cs="Calibri"/>
        </w:rPr>
        <w:lastRenderedPageBreak/>
        <w:t>обжалованы в рамках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возмездности деятельности третейских судей, означающей, что за свою деятельность по разрешению спора третейские судьи имеют право получить вознаграждение. Деятельность третейских судей не является предпринимательской.</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7" w:name="Par58"/>
      <w:bookmarkEnd w:id="7"/>
      <w:r>
        <w:rPr>
          <w:rFonts w:ascii="Calibri" w:hAnsi="Calibri" w:cs="Calibri"/>
          <w:b/>
          <w:bCs/>
        </w:rPr>
        <w:t>Статья 6. Государственная регистрация, постановка на учет постоянно действующего третейского суда. Государственная регистрация изменений и (или) дополнений, внесенных в устав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постоянно действующего третейского суда, созданного в качестве некоммерческой организации, осуществляется Министерством юстиции Республики Беларусь. Постановка на учет постоянно действующего третейского суда, созданного в качестве обособленного подразделения (подразделения) юридического лица, осуществляется главным управлением юстиции областного (Минского городского) исполнительного комитета по месту нахождения юридического лица (далее - соответствующее главное управление юстиции).</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8" w:name="Par61"/>
      <w:bookmarkEnd w:id="8"/>
      <w:r>
        <w:rPr>
          <w:rFonts w:ascii="Calibri" w:hAnsi="Calibri" w:cs="Calibri"/>
        </w:rPr>
        <w:t>Для государственной регистрации постоянно действующего третейского суда, созданного в качестве некоммерческой организации, в Министерство юстиции Республики Беларусь представляются:</w:t>
      </w:r>
    </w:p>
    <w:p w:rsidR="008C0C06" w:rsidRDefault="004D4543">
      <w:pPr>
        <w:widowControl w:val="0"/>
        <w:autoSpaceDE w:val="0"/>
        <w:autoSpaceDN w:val="0"/>
        <w:adjustRightInd w:val="0"/>
        <w:spacing w:after="0" w:line="240" w:lineRule="auto"/>
        <w:ind w:firstLine="540"/>
        <w:jc w:val="both"/>
        <w:rPr>
          <w:rFonts w:ascii="Calibri" w:hAnsi="Calibri" w:cs="Calibri"/>
        </w:rPr>
      </w:pPr>
      <w:hyperlink r:id="rId10" w:history="1">
        <w:r w:rsidR="008C0C06">
          <w:rPr>
            <w:rFonts w:ascii="Calibri" w:hAnsi="Calibri" w:cs="Calibri"/>
            <w:color w:val="0000FF"/>
          </w:rPr>
          <w:t>заявление</w:t>
        </w:r>
      </w:hyperlink>
      <w:r w:rsidR="008C0C06">
        <w:rPr>
          <w:rFonts w:ascii="Calibri" w:hAnsi="Calibri" w:cs="Calibri"/>
        </w:rPr>
        <w:t xml:space="preserve"> о государственной регистрации, подписанное учредителями (одним из учредителей по соглашению между ними);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постоянно действующего третейского суда в двух экземплярах без нотариального засвидетельствования, его электронная копия (в формате .doc или .rtf);</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либо копия платежного документа, подтверждающего уплату государственной пошлины;</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учредителей постоянно действующего третейского суда, предусматривающее право подписи заявления о государственной регистрации одним из них.</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изменений и (или) дополнений, внесенных в устав постоянно действующего третейского суда, созданного в качестве некоммерческой организации, в месячный срок со дня их внесения в Министерство юстиции Республики Беларусь представляются:</w:t>
      </w:r>
    </w:p>
    <w:p w:rsidR="008C0C06" w:rsidRDefault="004D4543">
      <w:pPr>
        <w:widowControl w:val="0"/>
        <w:autoSpaceDE w:val="0"/>
        <w:autoSpaceDN w:val="0"/>
        <w:adjustRightInd w:val="0"/>
        <w:spacing w:after="0" w:line="240" w:lineRule="auto"/>
        <w:ind w:firstLine="540"/>
        <w:jc w:val="both"/>
        <w:rPr>
          <w:rFonts w:ascii="Calibri" w:hAnsi="Calibri" w:cs="Calibri"/>
        </w:rPr>
      </w:pPr>
      <w:hyperlink r:id="rId11" w:history="1">
        <w:r w:rsidR="008C0C06">
          <w:rPr>
            <w:rFonts w:ascii="Calibri" w:hAnsi="Calibri" w:cs="Calibri"/>
            <w:color w:val="0000FF"/>
          </w:rPr>
          <w:t>заявление</w:t>
        </w:r>
      </w:hyperlink>
      <w:r w:rsidR="008C0C06">
        <w:rPr>
          <w:rFonts w:ascii="Calibri" w:hAnsi="Calibri" w:cs="Calibri"/>
        </w:rPr>
        <w:t xml:space="preserve"> о государственной регистрации изменений и (или) дополнений, внесенных в устав постоянно действующего третейского суда, подписанное учредителями (одним из учредителей по соглашению между ними);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(или) дополнения, внесенные в устав постоянно действующего третейского суда, в двух экземплярах, оформленные в виде приложения к уставу постоянно действующего третейского суда либо его новой редакции, без нотариального засвидетельствования, их электронная копия (в формате .doc или .rtf);</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w:t>
      </w:r>
      <w:hyperlink r:id="rId12" w:history="1">
        <w:r>
          <w:rPr>
            <w:rFonts w:ascii="Calibri" w:hAnsi="Calibri" w:cs="Calibri"/>
            <w:color w:val="0000FF"/>
          </w:rPr>
          <w:t>свидетельства</w:t>
        </w:r>
      </w:hyperlink>
      <w:r>
        <w:rPr>
          <w:rFonts w:ascii="Calibri" w:hAnsi="Calibri" w:cs="Calibri"/>
        </w:rPr>
        <w:t xml:space="preserve"> о государственной регистрации в случае изменения наименования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либо копия платежного документа, подтверждающего уплату государственной пошлины;</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учредителей постоянно действующего третейского суда, предусматривающее право подписи заявления о государственной регистрации изменений и (или) дополнений, внесенных в устав постоянно действующего третейского суда, одним из них.</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Для постановки на учет постоянно действующего третейского суда, созданного в качестве обособленного подразделения (подразделения) юридического лица, в соответствующее главное управление юстиции представляются:</w:t>
      </w:r>
    </w:p>
    <w:p w:rsidR="008C0C06" w:rsidRDefault="004D4543">
      <w:pPr>
        <w:widowControl w:val="0"/>
        <w:autoSpaceDE w:val="0"/>
        <w:autoSpaceDN w:val="0"/>
        <w:adjustRightInd w:val="0"/>
        <w:spacing w:after="0" w:line="240" w:lineRule="auto"/>
        <w:ind w:firstLine="540"/>
        <w:jc w:val="both"/>
        <w:rPr>
          <w:rFonts w:ascii="Calibri" w:hAnsi="Calibri" w:cs="Calibri"/>
        </w:rPr>
      </w:pPr>
      <w:hyperlink r:id="rId13" w:history="1">
        <w:r w:rsidR="008C0C06">
          <w:rPr>
            <w:rFonts w:ascii="Calibri" w:hAnsi="Calibri" w:cs="Calibri"/>
            <w:color w:val="0000FF"/>
          </w:rPr>
          <w:t>заявление</w:t>
        </w:r>
      </w:hyperlink>
      <w:r w:rsidR="008C0C06">
        <w:rPr>
          <w:rFonts w:ascii="Calibri" w:hAnsi="Calibri" w:cs="Calibri"/>
        </w:rPr>
        <w:t xml:space="preserve"> о постановке на учет, подписанное руководителем юридического лица;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постоянно действующем третейском суде;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либо копия платежного документа, подтверждающего уплату государственной пошлины.</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документов, представленных для государственной </w:t>
      </w:r>
      <w:r>
        <w:rPr>
          <w:rFonts w:ascii="Calibri" w:hAnsi="Calibri" w:cs="Calibri"/>
        </w:rPr>
        <w:lastRenderedPageBreak/>
        <w:t>регистрации, постановки на учет постоянно действующего третейского суда, государственной регистрации изменений и (или) дополнений, внесенных в устав постоянно действующего третейского суда, Министерство юстиции Республики Беларусь, соответствующее главное управление юстиции принимают одно из следующих решений:</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государственной регистрации или постановке на учет постоянно действующего третейского суда, государственной регистрации изменений и (или) дополнений, внесенных в устав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государственной регистрации или постановке на учет постоянно действующего третейского суда, государственной регистрации изменений и (или) дополнений, внесенных в устав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постановка на учет постоянно действующего третейского суда, государственная регистрация изменений и (или) дополнений, внесенных в устав постоянно действующего третейского суда, осуществляются в десятидневный срок со дня подачи в Министерство юстиции Республики Беларусь, соответствующее главное управление юстиции надлежащим образом оформленных документов, указанных в </w:t>
      </w:r>
      <w:hyperlink w:anchor="Par61" w:history="1">
        <w:r>
          <w:rPr>
            <w:rFonts w:ascii="Calibri" w:hAnsi="Calibri" w:cs="Calibri"/>
            <w:color w:val="0000FF"/>
          </w:rPr>
          <w:t>частях второй</w:t>
        </w:r>
      </w:hyperlink>
      <w:r>
        <w:rPr>
          <w:rFonts w:ascii="Calibri" w:hAnsi="Calibri" w:cs="Calibri"/>
        </w:rPr>
        <w:t xml:space="preserve"> - </w:t>
      </w:r>
      <w:hyperlink w:anchor="Par73" w:history="1">
        <w:r>
          <w:rPr>
            <w:rFonts w:ascii="Calibri" w:hAnsi="Calibri" w:cs="Calibri"/>
            <w:color w:val="0000FF"/>
          </w:rPr>
          <w:t>четвертой</w:t>
        </w:r>
      </w:hyperlink>
      <w:r>
        <w:rPr>
          <w:rFonts w:ascii="Calibri" w:hAnsi="Calibri" w:cs="Calibri"/>
        </w:rPr>
        <w:t xml:space="preserve"> настоящей статьи. Зарегистрированному или поставленному на учет постоянно действующему третейскому суду выдается свидетельство о государственной регистрации или постановке на учет постоянно действующего третейского суда, форма которого утверждается Советом Министров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постановка на учет постоянно действующего третейского суда, государственная регистрация изменений и (или) дополнений, внесенных в устав постоянно действующего третейского суда, могут быть приостановлены на срок до одного месяца в случае наличия устранимых недостатков в оформлении документов, представленных для государственной регистрации, постановки на учет постоянно действующего третейского суда, государственной регистрации изменений и (или) дополнений, внесенных в устав постоянно действующего третейского суда. При устранении в течение установленного срока нарушений, послуживших основанием для приостановления государственной регистрации, постановки на учет постоянно действующего третейского суда, государственной регистрации изменений и (или) дополнений, внесенных в устав постоянно действующего третейского суда, рассмотрение представленных документов осуществляется в порядке, установленном настоящим Законом.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 отказе в государственной регистрации или постановке на учет постоянно действующего третейского суда, государственной регистрации изменений и (или) дополнений, внесенных в устав постоянно действующего третейского суда, принимаются в случае: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несоответствия представленных документов требованиям законодательства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установленного порядка создания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юстиции Республики Беларусь, соответствующее главное управление юстиции в пятидневный срок со дня принятия решения о приостановлении государственной регистрации или постановки на учет постоянно действующего третейского суда либо об отказе в государственной регистрации или постановке на учет постоянно действующего третейского суда в письменной форме сообщают о принятом решении соответственно учредителям (учредителю) постоянно действующего третейского суда, созданного в качестве некоммерческой организации, руководителю юридического лица, в котором создан постоянно действующий третейский суд в качестве обособленного подразделения (подразделения) этого юридического лица.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Министерства юстиции Республики Беларусь, соответствующего главного управления юстиции об отказе в государственной регистрации или постановке на учет постоянно действующего третейского суда, государственной регистрации изменений и (или) дополнений, внесенных в устав постоянно действующего третейского суда, могут быть обжалованы в месячный срок со дня их получения соответственно в Верховный Суд Республики Беларусь, областной (Минский городской) суд.</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о государственной регистрации постоянно действующего третейского суда, созданного в качестве некоммерческой организации, вносится в Единый государственный регистр юридических лиц и индивидуальных предпринимателей Министерством юстиции Республики Беларусь в день принятия решения о государственной регистрации в порядке, установленном </w:t>
      </w:r>
      <w:r>
        <w:rPr>
          <w:rFonts w:ascii="Calibri" w:hAnsi="Calibri" w:cs="Calibri"/>
        </w:rPr>
        <w:lastRenderedPageBreak/>
        <w:t>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постоянно действующих третейских судов, созданных в качестве обособленных подразделений (подразделений) юридических лиц, ведется в журналах учета постоянно действующих третейских судов по </w:t>
      </w:r>
      <w:hyperlink r:id="rId14" w:history="1">
        <w:r>
          <w:rPr>
            <w:rFonts w:ascii="Calibri" w:hAnsi="Calibri" w:cs="Calibri"/>
            <w:color w:val="0000FF"/>
          </w:rPr>
          <w:t>форме</w:t>
        </w:r>
      </w:hyperlink>
      <w:r>
        <w:rPr>
          <w:rFonts w:ascii="Calibri" w:hAnsi="Calibri" w:cs="Calibri"/>
        </w:rPr>
        <w:t>, утверждаемой Министерством юстиции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юстиции Республики Беларусь в течение пяти рабочих дней со дня внесения записи о государственной регистрации постоянно действующего третейского суда, созданного в качестве некоммерческой организации, в Единый государственный регистр юридических лиц и индивидуальных предпринимателей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10" w:name="Par92"/>
      <w:bookmarkEnd w:id="10"/>
      <w:r>
        <w:rPr>
          <w:rFonts w:ascii="Calibri" w:hAnsi="Calibri" w:cs="Calibri"/>
          <w:b/>
          <w:bCs/>
        </w:rPr>
        <w:t>Статья 7. Ликвидация (прекращение деятельности)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постоянно действующего третейского суда, созданного в качестве некоммерческой организации, осуществляется по решению учредителей или уполномоченного уставом органа управления постоянно действующего третейского суда либо суда, входящего в судебную систему Республики Беларусь (далее - суд), в соответствии с Гражданским </w:t>
      </w:r>
      <w:hyperlink r:id="rId15" w:history="1">
        <w:r>
          <w:rPr>
            <w:rFonts w:ascii="Calibri" w:hAnsi="Calibri" w:cs="Calibri"/>
            <w:color w:val="0000FF"/>
          </w:rPr>
          <w:t>кодексом</w:t>
        </w:r>
      </w:hyperlink>
      <w:r>
        <w:rPr>
          <w:rFonts w:ascii="Calibri" w:hAnsi="Calibri" w:cs="Calibri"/>
        </w:rPr>
        <w:t xml:space="preserve"> Республики Беларусь, настоящим Законом и иным 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постоянно действующего третейского суда по решению учредителей или органа управления постоянно действующего третейского суда в Министерство юстиции Республики Беларусь представляются:</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11" w:name="Par96"/>
      <w:bookmarkEnd w:id="11"/>
      <w:r>
        <w:rPr>
          <w:rFonts w:ascii="Calibri" w:hAnsi="Calibri" w:cs="Calibri"/>
        </w:rPr>
        <w:t xml:space="preserve">заявление о ликвидации по </w:t>
      </w:r>
      <w:hyperlink r:id="rId16" w:history="1">
        <w:r>
          <w:rPr>
            <w:rFonts w:ascii="Calibri" w:hAnsi="Calibri" w:cs="Calibri"/>
            <w:color w:val="0000FF"/>
          </w:rPr>
          <w:t>форме</w:t>
        </w:r>
      </w:hyperlink>
      <w:r>
        <w:rPr>
          <w:rFonts w:ascii="Calibri" w:hAnsi="Calibri" w:cs="Calibri"/>
        </w:rPr>
        <w:t>, установленной Министерством юстиции Республики Беларусь, с указанием в нем сведений о порядке и сроках ликвидации, составе ликвидационной комиссии, ее председателе или назначении ликвидатора;</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12" w:name="Par97"/>
      <w:bookmarkEnd w:id="12"/>
      <w:r>
        <w:rPr>
          <w:rFonts w:ascii="Calibri" w:hAnsi="Calibri" w:cs="Calibri"/>
        </w:rPr>
        <w:t>решение о ликвидации.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документов, указанных в </w:t>
      </w:r>
      <w:hyperlink w:anchor="Par96" w:history="1">
        <w:r>
          <w:rPr>
            <w:rFonts w:ascii="Calibri" w:hAnsi="Calibri" w:cs="Calibri"/>
            <w:color w:val="0000FF"/>
          </w:rPr>
          <w:t>абзацах втором</w:t>
        </w:r>
      </w:hyperlink>
      <w:r>
        <w:rPr>
          <w:rFonts w:ascii="Calibri" w:hAnsi="Calibri" w:cs="Calibri"/>
        </w:rPr>
        <w:t xml:space="preserve"> и </w:t>
      </w:r>
      <w:hyperlink w:anchor="Par97" w:history="1">
        <w:r>
          <w:rPr>
            <w:rFonts w:ascii="Calibri" w:hAnsi="Calibri" w:cs="Calibri"/>
            <w:color w:val="0000FF"/>
          </w:rPr>
          <w:t>третьем части второй</w:t>
        </w:r>
      </w:hyperlink>
      <w:r>
        <w:rPr>
          <w:rFonts w:ascii="Calibri" w:hAnsi="Calibri" w:cs="Calibri"/>
        </w:rPr>
        <w:t xml:space="preserve"> настоящей статьи, Министерство юстиции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со дня получения этих документов вносит сведения в Единый государственный регистр юридических лиц и индивидуальных предпринимателей о том, что постоянно действующий третейский суд находится в процессе ликвидации;</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13" w:name="Par100"/>
      <w:bookmarkEnd w:id="13"/>
      <w:r>
        <w:rPr>
          <w:rFonts w:ascii="Calibri" w:hAnsi="Calibri" w:cs="Calibri"/>
        </w:rPr>
        <w:t xml:space="preserve">не позднее рабочего дня, следующего за днем получения этих документов, направляет уведомление о начале процедуры ликвидации постоянно действующего третейского суда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 Указанные органы (организации) представляют в Министерство юстиции Республики Беларусь документы, предусмотренные </w:t>
      </w:r>
      <w:hyperlink w:anchor="Par108" w:history="1">
        <w:r>
          <w:rPr>
            <w:rFonts w:ascii="Calibri" w:hAnsi="Calibri" w:cs="Calibri"/>
            <w:color w:val="0000FF"/>
          </w:rPr>
          <w:t>абзацем третьим части пятой</w:t>
        </w:r>
      </w:hyperlink>
      <w:r>
        <w:rPr>
          <w:rFonts w:ascii="Calibri" w:hAnsi="Calibri" w:cs="Calibri"/>
        </w:rPr>
        <w:t xml:space="preserve"> настоящей статьи, в порядке, определяемом Советом Министров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14" w:name="Par101"/>
      <w:bookmarkEnd w:id="14"/>
      <w:r>
        <w:rPr>
          <w:rFonts w:ascii="Calibri" w:hAnsi="Calibri" w:cs="Calibri"/>
        </w:rPr>
        <w:t>После утверждения ликвидационного баланса ликвидационная комиссия (ликвидатор) представляет в Министерство юстиции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печати постоянно действующего третейского суда либо заявление об их неизготовлении или сведения о публикации объявлений об их утрате;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ликвидационный баланс, подписанный членами ликвидационной комиссии (ликвидатором) и утвержденный учредителями или органом управления постоянно действующего третейского суда, принявшими решение о ликвидации;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оригиналы устава постоянно действующего третейского суда и </w:t>
      </w:r>
      <w:hyperlink r:id="rId17" w:history="1">
        <w:r>
          <w:rPr>
            <w:rFonts w:ascii="Calibri" w:hAnsi="Calibri" w:cs="Calibri"/>
            <w:color w:val="0000FF"/>
          </w:rPr>
          <w:t>свидетельства</w:t>
        </w:r>
      </w:hyperlink>
      <w:r>
        <w:rPr>
          <w:rFonts w:ascii="Calibri" w:hAnsi="Calibri" w:cs="Calibri"/>
        </w:rPr>
        <w:t xml:space="preserve"> о его государственной регистрации или заявление об их утрате с приложением сведений о публикации объявлений об их утрате;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публикации в печатном средстве массовой информации о ликвидации постоянно действующего третейского суда, порядке и сроках заявления требований его кредиторами.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Министерство юстиции Республики Беларусь вносит запись в Единый государственный регистр юридических лиц и индивидуальных предпринимателей об исключении из него постоянно действующего третейского суда при наличии в совокупности следующих условий:</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ликвидационной комиссией (ликвидатором) представлены необходимые для ликвидации документы, предусмотренные </w:t>
      </w:r>
      <w:hyperlink w:anchor="Par101" w:history="1">
        <w:r>
          <w:rPr>
            <w:rFonts w:ascii="Calibri" w:hAnsi="Calibri" w:cs="Calibri"/>
            <w:color w:val="0000FF"/>
          </w:rPr>
          <w:t>частью четвертой</w:t>
        </w:r>
      </w:hyperlink>
      <w:r>
        <w:rPr>
          <w:rFonts w:ascii="Calibri" w:hAnsi="Calibri" w:cs="Calibri"/>
        </w:rPr>
        <w:t xml:space="preserve"> настоящей статьи;</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15" w:name="Par108"/>
      <w:bookmarkEnd w:id="15"/>
      <w:r>
        <w:rPr>
          <w:rFonts w:ascii="Calibri" w:hAnsi="Calibri" w:cs="Calibri"/>
        </w:rPr>
        <w:t xml:space="preserve">органами (организациями), указанными в </w:t>
      </w:r>
      <w:hyperlink w:anchor="Par100" w:history="1">
        <w:r>
          <w:rPr>
            <w:rFonts w:ascii="Calibri" w:hAnsi="Calibri" w:cs="Calibri"/>
            <w:color w:val="0000FF"/>
          </w:rPr>
          <w:t>абзаце третьем части третьей</w:t>
        </w:r>
      </w:hyperlink>
      <w:r>
        <w:rPr>
          <w:rFonts w:ascii="Calibri" w:hAnsi="Calibri" w:cs="Calibri"/>
        </w:rPr>
        <w:t xml:space="preserve"> настоящей статьи, не представлены справки о наличии (отсутствии) задолженности перед бюджетом, в том числе по платежам, взимаемым таможенными органами, Фондом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Министерством юстиции Республики Беларусь уведомления о начале процедуры ликвидации постоянно действующего третейского суда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соответствующим архивом представлены сведения о сдаче на хранение документов постоянно действующего третейского суда, в том числе по личному составу.</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постоянно действующего третейского суда непогашенной задолженности, обязательств перед органами (организациями), указанными в </w:t>
      </w:r>
      <w:hyperlink w:anchor="Par100" w:history="1">
        <w:r>
          <w:rPr>
            <w:rFonts w:ascii="Calibri" w:hAnsi="Calibri" w:cs="Calibri"/>
            <w:color w:val="0000FF"/>
          </w:rPr>
          <w:t>абзаце третьем части третьей</w:t>
        </w:r>
      </w:hyperlink>
      <w:r>
        <w:rPr>
          <w:rFonts w:ascii="Calibri" w:hAnsi="Calibri" w:cs="Calibri"/>
        </w:rPr>
        <w:t xml:space="preserve"> настоящей статьи, а также при несдаче на хранение документов, в том числе по личному составу, исключение постоянно действующего третейского суда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и выполнение обязательств перед соответствующим архивом, прекращение обязательств перед таможенными органами.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постоянно действующего третейского суда, созданного в качестве некоммерческой организации, в судебном порядке осуществляется в соответствии с 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действующий третейский суд, созданный в качестве обособленного подразделения (подразделения) юридического лица, прекращает свою деятельность по решению руководителя юридического лица, в котором постоянно действующий третейский суд был создан в качестве обособленного подразделения (подразделения) этого юридического лица.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в котором постоянно действующий третейский суд был создан в качестве обособленного подразделения (подразделения) этого юридического лица, при прекращении деятельности такого суда в месячный срок направляет в соответствующее главное управление юстиции </w:t>
      </w:r>
      <w:hyperlink r:id="rId18" w:history="1">
        <w:r>
          <w:rPr>
            <w:rFonts w:ascii="Calibri" w:hAnsi="Calibri" w:cs="Calibri"/>
            <w:color w:val="0000FF"/>
          </w:rPr>
          <w:t>заявление</w:t>
        </w:r>
      </w:hyperlink>
      <w:r>
        <w:rPr>
          <w:rFonts w:ascii="Calibri" w:hAnsi="Calibri" w:cs="Calibri"/>
        </w:rPr>
        <w:t xml:space="preserve"> о снятии с учета постоянно действующего третейского суда с приложением копии решения о прекращении его деятельности. На основании указанных документов соответствующим главным управлением юстиции в </w:t>
      </w:r>
      <w:hyperlink r:id="rId19" w:history="1">
        <w:r>
          <w:rPr>
            <w:rFonts w:ascii="Calibri" w:hAnsi="Calibri" w:cs="Calibri"/>
            <w:color w:val="0000FF"/>
          </w:rPr>
          <w:t>журналах</w:t>
        </w:r>
      </w:hyperlink>
      <w:r>
        <w:rPr>
          <w:rFonts w:ascii="Calibri" w:hAnsi="Calibri" w:cs="Calibri"/>
        </w:rPr>
        <w:t xml:space="preserve"> учета постоянно действующих третейских судов производится запись о снятии с учета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16" w:name="Par115"/>
      <w:bookmarkEnd w:id="16"/>
      <w:r>
        <w:rPr>
          <w:rFonts w:ascii="Calibri" w:hAnsi="Calibri" w:cs="Calibri"/>
          <w:b/>
          <w:bCs/>
        </w:rPr>
        <w:t>Статья 8. Реестр третейских судей и постоянно действующих третейских судов</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третейских судьях, а также постоянно действующих третейских судах подлежат включению в Реестр третейских судей и постоянно действующих третейских судов (далее - Реестр третейских судов), ведение которого осуществляется Министерством юстиции Республики Беларусь.</w:t>
      </w:r>
    </w:p>
    <w:p w:rsidR="008C0C06" w:rsidRDefault="004D4543">
      <w:pPr>
        <w:widowControl w:val="0"/>
        <w:autoSpaceDE w:val="0"/>
        <w:autoSpaceDN w:val="0"/>
        <w:adjustRightInd w:val="0"/>
        <w:spacing w:after="0" w:line="240" w:lineRule="auto"/>
        <w:ind w:firstLine="540"/>
        <w:jc w:val="both"/>
        <w:rPr>
          <w:rFonts w:ascii="Calibri" w:hAnsi="Calibri" w:cs="Calibri"/>
        </w:rPr>
      </w:pPr>
      <w:hyperlink r:id="rId20" w:history="1">
        <w:r w:rsidR="008C0C06">
          <w:rPr>
            <w:rFonts w:ascii="Calibri" w:hAnsi="Calibri" w:cs="Calibri"/>
            <w:color w:val="0000FF"/>
          </w:rPr>
          <w:t>Порядок</w:t>
        </w:r>
      </w:hyperlink>
      <w:r w:rsidR="008C0C06">
        <w:rPr>
          <w:rFonts w:ascii="Calibri" w:hAnsi="Calibri" w:cs="Calibri"/>
        </w:rPr>
        <w:t xml:space="preserve"> ведения Реестра третейских судов определяется Министерством юстиции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третейских судов формируется на основании сведений Министерства юстиции Республики Беларусь о государственной регистрации, ликвидации постоянно действующих третейских судов, созданных в качестве некоммерческих организаций, письменной информации соответствующих главных управлений юстиции о постановке на учет, снятии с учета постоянно действующих третейских судов, созданных в качестве обособленных подразделений (подразделений) юридических лиц, письменных уведомлений постоянно действующих третейских судов об изменении сведений о третейских судьях, включенных в список третейских судей, а также письменных уведомлений о физических лицах, избранных третейскими судьями третейских судов для разрешения конкретного спора.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уведомления постоянно действующих третейских судов об изменении сведений о третейских судьях, включенных в список третейских судей, направляются в Министерство юстиции Республики Беларусь не позднее десяти дней со дня внесения соответствующих изменений и (или) дополнений в регламент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17" w:name="Par121"/>
      <w:bookmarkEnd w:id="17"/>
      <w:r>
        <w:rPr>
          <w:rFonts w:ascii="Calibri" w:hAnsi="Calibri" w:cs="Calibri"/>
        </w:rPr>
        <w:t>Письменные уведомления о физических лицах, избранных третейскими судьями третейских судов для разрешения конкретного спора, должны содержать сведения о таких физических лицах (фамилия, собственное имя и отчество, дата рождения, образование, специальность, последнее место работы, общий трудовой стаж, стаж работы по специальности), а также сведения о заключенном третейском соглашении, времени и месте третейского разбирательства. Письменное уведомление направляется в Министерство юстиции Республики Беларусь физическим лицом, избранным третейским судьей третейского суда для разрешения конкретного спора (председателем состава этого суда в случае коллегиального разрешения спора), не позднее трех дней до начала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несоблюдении требований, установленных </w:t>
      </w:r>
      <w:hyperlink w:anchor="Par121" w:history="1">
        <w:r>
          <w:rPr>
            <w:rFonts w:ascii="Calibri" w:hAnsi="Calibri" w:cs="Calibri"/>
            <w:color w:val="0000FF"/>
          </w:rPr>
          <w:t>частью пятой</w:t>
        </w:r>
      </w:hyperlink>
      <w:r>
        <w:rPr>
          <w:rFonts w:ascii="Calibri" w:hAnsi="Calibri" w:cs="Calibri"/>
        </w:rPr>
        <w:t xml:space="preserve"> настоящей статьи, решения третейского суда для разрешения конкретного спора не имеют юридической силы и не подлежат исполнению.</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jc w:val="center"/>
        <w:outlineLvl w:val="0"/>
        <w:rPr>
          <w:rFonts w:ascii="Calibri" w:hAnsi="Calibri" w:cs="Calibri"/>
          <w:b/>
          <w:bCs/>
        </w:rPr>
      </w:pPr>
      <w:bookmarkStart w:id="18" w:name="Par124"/>
      <w:bookmarkEnd w:id="18"/>
      <w:r>
        <w:rPr>
          <w:rFonts w:ascii="Calibri" w:hAnsi="Calibri" w:cs="Calibri"/>
          <w:b/>
          <w:bCs/>
        </w:rPr>
        <w:t>ГЛАВА 2</w:t>
      </w: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ТРЕТЕЙСКОЕ СОГЛАШЕНИЕ</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19" w:name="Par127"/>
      <w:bookmarkEnd w:id="19"/>
      <w:r>
        <w:rPr>
          <w:rFonts w:ascii="Calibri" w:hAnsi="Calibri" w:cs="Calibri"/>
          <w:b/>
          <w:bCs/>
        </w:rPr>
        <w:t>Статья 9. Понятие и форма третейского соглашения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Третейским соглашением является соглашение сторон о передаче спора на разрешение третейского суда, указанного в соглашении сторон.</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соглашение заключается в письменной форме в виде самостоятельного соглашения сторон о передаче на разрешение соответствующего третейского суда всех или отдельных споров, которые возникли или могут возникнуть из связывающего стороны правоотношения, или в виде третейской оговорки - отдельного положения, содержащегося в договоре.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соглашение считается заключенным, если оно содержится в документе, подписанном сторонами третейского соглашения, либо заключено путем обмена сообщениями с использованием почтовой связи или иных видов связи, обеспечивающих письменное фиксирование волеизъявления сторон, включая направление искового заявления и ответ на него, в которых соответственно одна сторона предлагает разрешить спор в третейском суде, а другая не возражает против этого.</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Ссылка в договоре на документ, содержащий третейскую оговорку, является третейским соглашением при условии, что этот договор заключен в письменной форме, а содержание ссылки делает такую оговорку частью заключенного договора.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20" w:name="Par134"/>
      <w:bookmarkEnd w:id="20"/>
      <w:r>
        <w:rPr>
          <w:rFonts w:ascii="Calibri" w:hAnsi="Calibri" w:cs="Calibri"/>
          <w:b/>
          <w:bCs/>
        </w:rPr>
        <w:t>Статья 10. Субъекты третейского соглашения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третейского соглашения могут быть физические лица, обладающие полной дееспособностью, и (или) юридические лица.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в том числе органы местного самоуправления, не могут быть субъектами третейского соглашения.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перемены сторон в обязательстве по договору, содержащему третейскую оговорку, указанная оговорка не распространяется на новую сторону обязательства.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представителя стороны на заключение третейского соглашения должны быть специально оговорены в доверенности.</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21" w:name="Par141"/>
      <w:bookmarkEnd w:id="21"/>
      <w:r>
        <w:rPr>
          <w:rFonts w:ascii="Calibri" w:hAnsi="Calibri" w:cs="Calibri"/>
          <w:b/>
          <w:bCs/>
        </w:rPr>
        <w:t>Статья 11. Содержание третейского соглашения. Изменение и (или) дополнение, прекращение третейского соглашения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соглашение должно содержать положение о том, что все или отдельные споры, которые возникли или могут возникнуть из связывающего стороны правоотношения, подлежат разрешению в третейском суде, а также наименование постоянно действующего третейского суда, которому спор будет передан для разрешения, либо порядок образования и деятельности третейского суда для разрешения конкретного спора.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третейском соглашении могут содержаться сведения о количестве третейских судей, месте, языке третейского разбирательства и иные сведения, предусмотренные настоящим Законом.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спора в третейский суд для разрешения конкретного спора стороны в третейском соглашении также должны указать сведения о третейском судье (судьях), порядок его (их) избрания, в том числе путем использования списка третейских судей одного или нескольких постоянно действующих третейских судов.</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третейское соглашение могут быть внесены изменения и (или) дополнения, а также третейское соглашение может быть прекращено. Односторонний отказ от третейского соглашения не допускается.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22" w:name="Par148"/>
      <w:bookmarkEnd w:id="22"/>
      <w:r>
        <w:rPr>
          <w:rFonts w:ascii="Calibri" w:hAnsi="Calibri" w:cs="Calibri"/>
          <w:b/>
          <w:bCs/>
        </w:rPr>
        <w:t>Статья 12. Недействительность третейского соглашения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несоблюдении требований, предусмотренных </w:t>
      </w:r>
      <w:hyperlink w:anchor="Par127" w:history="1">
        <w:r>
          <w:rPr>
            <w:rFonts w:ascii="Calibri" w:hAnsi="Calibri" w:cs="Calibri"/>
            <w:color w:val="0000FF"/>
          </w:rPr>
          <w:t>статьями 9</w:t>
        </w:r>
      </w:hyperlink>
      <w:r>
        <w:rPr>
          <w:rFonts w:ascii="Calibri" w:hAnsi="Calibri" w:cs="Calibri"/>
        </w:rPr>
        <w:t xml:space="preserve"> - </w:t>
      </w:r>
      <w:hyperlink w:anchor="Par141" w:history="1">
        <w:r>
          <w:rPr>
            <w:rFonts w:ascii="Calibri" w:hAnsi="Calibri" w:cs="Calibri"/>
            <w:color w:val="0000FF"/>
          </w:rPr>
          <w:t>11</w:t>
        </w:r>
      </w:hyperlink>
      <w:r>
        <w:rPr>
          <w:rFonts w:ascii="Calibri" w:hAnsi="Calibri" w:cs="Calibri"/>
        </w:rPr>
        <w:t xml:space="preserve"> настоящего Закона, третейское соглашение считается недействительным.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jc w:val="center"/>
        <w:outlineLvl w:val="0"/>
        <w:rPr>
          <w:rFonts w:ascii="Calibri" w:hAnsi="Calibri" w:cs="Calibri"/>
          <w:b/>
          <w:bCs/>
        </w:rPr>
      </w:pPr>
      <w:bookmarkStart w:id="23" w:name="Par152"/>
      <w:bookmarkEnd w:id="23"/>
      <w:r>
        <w:rPr>
          <w:rFonts w:ascii="Calibri" w:hAnsi="Calibri" w:cs="Calibri"/>
          <w:b/>
          <w:bCs/>
        </w:rPr>
        <w:t>ГЛАВА 3</w:t>
      </w: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ТРЕТЕЙСКИЕ СУДЬИ. СОСТАВ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24" w:name="Par155"/>
      <w:bookmarkEnd w:id="24"/>
      <w:r>
        <w:rPr>
          <w:rFonts w:ascii="Calibri" w:hAnsi="Calibri" w:cs="Calibri"/>
          <w:b/>
          <w:bCs/>
        </w:rPr>
        <w:t>Статья 13. Требования, предъявляемые к третейским судьям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Третейским судьей избирается (назначается) физическое лицо, не заинтересованное в исходе дела, являющееся независимым от сторон и давшее согласие на исполнение обязанностей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судья, разрешающий спор единолично, должен иметь высшее юридическое образование и стаж работы по юридической специальности не менее трех лет. В случае коллегиального разрешения спора высшее юридическое образование и стаж работы по юридической специальности не менее трех лет должен иметь председатель состава третейского суда, а другие третейские судьи должны иметь любое высшее образование и стаж работы по соответствующей специальности не менее трех лет.</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Третейским судьей не может быть физическое лицо:</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являющееся государственным служащим, в том числе осуществляющее полномочия судьи в суде;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признанное в установленном порядке недееспособным или ограниченно дееспособным;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имеющее судимость;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которого в качестве судьи суда, прокурорского работника, сотрудника органов внутренних дел, Следственного комитета Республики Беларусь, Государственного комитета судебных экспертиз Республики Беларусь, органов государственной безопасности, пограничной службы, работника органов Комитета государственного контроля Республики Беларусь, налоговых, таможенных органов, иного государственного служащего, частного нотариуса, адвоката были прекращены в порядке, установленном законодательными актами Республики Беларусь,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 Республики Беларусь.</w:t>
      </w:r>
    </w:p>
    <w:p w:rsidR="008C0C06" w:rsidRDefault="008C0C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21" w:history="1">
        <w:r>
          <w:rPr>
            <w:rFonts w:ascii="Calibri" w:hAnsi="Calibri" w:cs="Calibri"/>
            <w:color w:val="0000FF"/>
          </w:rPr>
          <w:t>N 325-З</w:t>
        </w:r>
      </w:hyperlink>
      <w:r>
        <w:rPr>
          <w:rFonts w:ascii="Calibri" w:hAnsi="Calibri" w:cs="Calibri"/>
        </w:rPr>
        <w:t xml:space="preserve">, от 01.01.2015 </w:t>
      </w:r>
      <w:hyperlink r:id="rId22" w:history="1">
        <w:r>
          <w:rPr>
            <w:rFonts w:ascii="Calibri" w:hAnsi="Calibri" w:cs="Calibri"/>
            <w:color w:val="0000FF"/>
          </w:rPr>
          <w:t>N 232-З</w:t>
        </w:r>
      </w:hyperlink>
      <w:r>
        <w:rPr>
          <w:rFonts w:ascii="Calibri" w:hAnsi="Calibri" w:cs="Calibri"/>
        </w:rPr>
        <w:t>)</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предъявляемые к третейским судьям, могут определяться регламентом постоянно действующего третейского суда,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25" w:name="Par167"/>
      <w:bookmarkEnd w:id="25"/>
      <w:r>
        <w:rPr>
          <w:rFonts w:ascii="Calibri" w:hAnsi="Calibri" w:cs="Calibri"/>
          <w:b/>
          <w:bCs/>
        </w:rPr>
        <w:t>Статья 14. Состав третейского суда. Количество третейских судей</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состава постоянно действующего третейского суда производится в порядке, установленном настоящим Законом и регламентом постоянно действующего третейского суда, а третейского суда для разрешения конкретного спора - в соответствии с настоящим Законом и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третейских судей для разрешения спора определяется регламентом постоянно действующего третейского суда, третейским соглашением и должно быть нечетным. Если в регламенте постоянно действующего третейского суда, третейском соглашении не определено количество третейских судей, избираются (назначаются) три третейских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состава третейского суда для третейского разбирательства в постоянно действующем третейском суде производится путем избрания третейских судей сторонами, а если стороны не избрали третейских судей - путем назначения третейских судей председателем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состава третейского суда для разрешения конкретного спора производится путем избрания третейских судей сторонами. При этом, если стороны не договорились об ином, формирование состава такого суда производится в следующем порядке: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состава третейского суда, состоящего из трех третейских судей, каждая сторона избирает одного третейского судью, а два избранных таким образом третейских судьи избирают третьего третейского судью. Если одной из сторон не избран третейский судья в течение пяти дней после получения просьбы об этом от другой стороны или два избранных третейских судьи в течение пяти дней после их избрания не избирают третьего третейского судью, этот спор может быть передан на рассмотрение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спор подлежит разрешению третейским судьей единолично и после обращения одной стороны к другой с предложением об избрании третейского судьи стороны в течение пяти дней не избирают третейского судью, этот спор может быть передан на рассмотрение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26" w:name="Par176"/>
      <w:bookmarkEnd w:id="26"/>
      <w:r>
        <w:rPr>
          <w:rFonts w:ascii="Calibri" w:hAnsi="Calibri" w:cs="Calibri"/>
          <w:b/>
          <w:bCs/>
        </w:rPr>
        <w:t>Статья 15. Отвод, самоотвод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Отвод третейскому судье может быть заявлен в случае: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несоблюдения требований, предусмотренных </w:t>
      </w:r>
      <w:hyperlink w:anchor="Par155" w:history="1">
        <w:r>
          <w:rPr>
            <w:rFonts w:ascii="Calibri" w:hAnsi="Calibri" w:cs="Calibri"/>
            <w:color w:val="0000FF"/>
          </w:rPr>
          <w:t>статьей 13</w:t>
        </w:r>
      </w:hyperlink>
      <w:r>
        <w:rPr>
          <w:rFonts w:ascii="Calibri" w:hAnsi="Calibri" w:cs="Calibri"/>
        </w:rPr>
        <w:t xml:space="preserve">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прямой или косвенной личной заинтересованности судьи в исходе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иных обстоятельств, вызывающих сомнение в объективности и беспристрастности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к какому-либо физическому лицу в целях его возможного избрания (назначения) третейским судьей указанное лицо должно сообщить о наличии обстоятельств, являющихся основанием для его отвода.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обстоятельства, являющиеся основанием для отвода, возникли во время третейского разбирательства, третейский судья должен без промедления сообщить об этом сторонам и заявить самоотвод.</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может заявить отвод третейскому судье в случае, если обстоятельства, являющиеся основанием для его отвода, стали известны этой стороне после избрания (назначения) отводимого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мотивированное заявление об отводе третейского судьи должно быть подано стороной в течение пяти дней со дня, когда ей стали известны обстоятельства, являющиеся основанием для отвода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третейский судья, которому заявлен отвод, не берет самоотвод или другая сторона не согласна с отводом третейского судьи, вопрос об отводе третейского судьи при коллегиальном разрешении спора разрешается другими третейскими судьями, входящими в состав третейского суда, в десятидневный срок со дня получения письменного мотивированного заявления стороны. Вопрос об отводе третейского судьи, разрешающего спор единолично, решается этим же третейским судьей, если иное не предусмотрено регламентом постоянно действующего третейского суда,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27" w:name="Par188"/>
      <w:bookmarkEnd w:id="27"/>
      <w:r>
        <w:rPr>
          <w:rFonts w:ascii="Calibri" w:hAnsi="Calibri" w:cs="Calibri"/>
          <w:b/>
          <w:bCs/>
        </w:rPr>
        <w:t>Статья 16. Прекращение полномочий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третейского судьи прекращаются: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принятия решения третейского суда по конкретному делу. В случаях, предусмотренных </w:t>
      </w:r>
      <w:hyperlink w:anchor="Par369" w:history="1">
        <w:r>
          <w:rPr>
            <w:rFonts w:ascii="Calibri" w:hAnsi="Calibri" w:cs="Calibri"/>
            <w:color w:val="0000FF"/>
          </w:rPr>
          <w:t>статьями 38</w:t>
        </w:r>
      </w:hyperlink>
      <w:r>
        <w:rPr>
          <w:rFonts w:ascii="Calibri" w:hAnsi="Calibri" w:cs="Calibri"/>
        </w:rPr>
        <w:t xml:space="preserve"> - </w:t>
      </w:r>
      <w:hyperlink w:anchor="Par380" w:history="1">
        <w:r>
          <w:rPr>
            <w:rFonts w:ascii="Calibri" w:hAnsi="Calibri" w:cs="Calibri"/>
            <w:color w:val="0000FF"/>
          </w:rPr>
          <w:t>40</w:t>
        </w:r>
      </w:hyperlink>
      <w:r>
        <w:rPr>
          <w:rFonts w:ascii="Calibri" w:hAnsi="Calibri" w:cs="Calibri"/>
        </w:rPr>
        <w:t xml:space="preserve"> настоящего Закона, полномочия третейского судьи возобновляются, а затем прекращаются после совершения действий, предусмотренных этими статьями;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отводом, самоотводом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неспособности третейского судьи по состоянию здоровья в течение длительного времени исполнять обязанности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регламенте постоянно действующего третейского суда, третейском соглашении могут быть установлены дополнительные основания для прекращения полномочий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28" w:name="Par197"/>
      <w:bookmarkEnd w:id="28"/>
      <w:r>
        <w:rPr>
          <w:rFonts w:ascii="Calibri" w:hAnsi="Calibri" w:cs="Calibri"/>
          <w:b/>
          <w:bCs/>
        </w:rPr>
        <w:t>Статья 17. Замена третейского судьи</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полномочий третейского судьи до принятия решения третейского суда по конкретному делу другой третейский судья избирается (назначается) в соответствии с правилами, которые применялись при избрании (назначении) третейского судьи, подлежащего замене.</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jc w:val="center"/>
        <w:outlineLvl w:val="0"/>
        <w:rPr>
          <w:rFonts w:ascii="Calibri" w:hAnsi="Calibri" w:cs="Calibri"/>
          <w:b/>
          <w:bCs/>
        </w:rPr>
      </w:pPr>
      <w:bookmarkStart w:id="29" w:name="Par201"/>
      <w:bookmarkEnd w:id="29"/>
      <w:r>
        <w:rPr>
          <w:rFonts w:ascii="Calibri" w:hAnsi="Calibri" w:cs="Calibri"/>
          <w:b/>
          <w:bCs/>
        </w:rPr>
        <w:t>ГЛАВА 4</w:t>
      </w: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ТРЕТЕЙСКОЕ РАЗБИРАТЕЛЬСТВО</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0" w:name="Par204"/>
      <w:bookmarkEnd w:id="30"/>
      <w:r>
        <w:rPr>
          <w:rFonts w:ascii="Calibri" w:hAnsi="Calibri" w:cs="Calibri"/>
          <w:b/>
          <w:bCs/>
        </w:rPr>
        <w:t>Статья 18. Понятие и правила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разбирательство - процесс разрешения спора, который осуществляется третейским судом при наличии третейского соглашения о передаче спора этому третейскому суду.</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третейского разбирательства определяются настоящим Законом, а также регламентом постоянно действующего третейского суда, третейским соглашением, которые не должны противоречить настоящему Закону и иным актам законодательства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разбирательство в третейском суде для разрешения конкретного спора осуществляется в соответствии с правилами, установленными регламентом постоянно действующего третейского суда, при условии, что в третейском соглашении содержится указание об обязательности для сторон регламента конкретного постоянно действующего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1" w:name="Par210"/>
      <w:bookmarkEnd w:id="31"/>
      <w:r>
        <w:rPr>
          <w:rFonts w:ascii="Calibri" w:hAnsi="Calibri" w:cs="Calibri"/>
          <w:b/>
          <w:bCs/>
        </w:rPr>
        <w:t>Статья 19. Споры, разрешаемые третейским судом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разрешает любые споры, возникающие между сторонами, заключившими третейское соглашение, за исключением споров, стороной которых является учредитель постоянно действующего третейского суда, созданного в качестве некоммерческой организации, либо юридическое лицо, обособленным подразделением (подразделением) которого является такой третейский суд, а также споров, непосредственно затрагивающих права и законные интересы третьих лиц, не являющихся сторонами третейского соглашения, и споров, которые не могут быть предметом третейского разбирательства в соответствии с законодательством Республики Беларусь или законодательством иностранного государства, если применение законодательства иностранного государства предусмотрено третейским соглашением или иным договором между сторонами.</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2" w:name="Par214"/>
      <w:bookmarkEnd w:id="32"/>
      <w:r>
        <w:rPr>
          <w:rFonts w:ascii="Calibri" w:hAnsi="Calibri" w:cs="Calibri"/>
          <w:b/>
          <w:bCs/>
        </w:rPr>
        <w:t>Статья 20. Язык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разбирательство ведется на белорусском или русском языке, если стороны не договорились об ином.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представляющая документы и иные материалы не на языке третейского разбирательства, обеспечивает их перевод на язык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3" w:name="Par219"/>
      <w:bookmarkEnd w:id="33"/>
      <w:r>
        <w:rPr>
          <w:rFonts w:ascii="Calibri" w:hAnsi="Calibri" w:cs="Calibri"/>
          <w:b/>
          <w:bCs/>
        </w:rPr>
        <w:t>Статья 21. Место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третейского разбирательства определяется третейским судом с учетом всех обстоятельств дела, включая фактор удобства для сторон, если стороны не договорились об ином.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третейском суде для разрешения конкретного спора стороны могут по своему усмотрению договориться о месте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4" w:name="Par224"/>
      <w:bookmarkEnd w:id="34"/>
      <w:r>
        <w:rPr>
          <w:rFonts w:ascii="Calibri" w:hAnsi="Calibri" w:cs="Calibri"/>
          <w:b/>
          <w:bCs/>
        </w:rPr>
        <w:t>Статья 22. Стороны третейского разбирательства и их права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третейского разбирательства являются истец и ответчик.</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Истцом является физическое или юридическое лицо, заключившее третейское соглашение и предъявившее в третейский суд иск в защиту своих прав и законных интересов.</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Ответчиком является физическое или юридическое лицо, заключившее третейское соглашение, к которому в третейском суде предъявлен иск.</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35" w:name="Par229"/>
      <w:bookmarkEnd w:id="35"/>
      <w:r>
        <w:rPr>
          <w:rFonts w:ascii="Calibri" w:hAnsi="Calibri" w:cs="Calibri"/>
        </w:rPr>
        <w:t>Стороны третейского разбирательства имеют право:</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документами и иными материалами третейского разбирательства, делать выписки из них и снимать копии;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доказательства;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отвод третейским судьям;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задавать вопросы другим участникам третейского разбирательства, давать устные и письменные объяснения;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свои доводы по всем вопросам, возникающим в ходе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ходатайства, возражать против ходатайств и доводов другой стороны;</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протоколом заседания третейского суда и представлять по нему письменные замечания;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ходатайствовать перед судом о принудительном исполнении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решение третейского суда в случаях, предусмотренных настоящим Законом;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права, предусмотренные настоящим Законом, регламентом постоянно действующего третейского суда,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6" w:name="Par241"/>
      <w:bookmarkEnd w:id="36"/>
      <w:r>
        <w:rPr>
          <w:rFonts w:ascii="Calibri" w:hAnsi="Calibri" w:cs="Calibri"/>
          <w:b/>
          <w:bCs/>
        </w:rPr>
        <w:t>Статья 23. Разъяснение третейским судом сторонам, другим участникам третейского разбирательства их прав и обязанностей</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разъясняет сторонам, другим участникам третейского разбирательства их права и обязанности, связанные с участием в третейском разбирательстве, а также предупреждает о последствиях ненадлежащего осуществления прав, отказа от их осуществления либо неисполнения или ненадлежащего исполнения соответствующих обязанностей.</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7" w:name="Par245"/>
      <w:bookmarkEnd w:id="37"/>
      <w:r>
        <w:rPr>
          <w:rFonts w:ascii="Calibri" w:hAnsi="Calibri" w:cs="Calibri"/>
          <w:b/>
          <w:bCs/>
        </w:rPr>
        <w:t>Статья 24. Подача искового заявления. Форма и содержание искового заявления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излагает свои требования в исковом заявлении, которое в письменной форме подается в третейский суд, указанный в третейском соглашении.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исковом заявлении должны быть указаны:</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подачи искового заявления;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юридических лиц, являющихся сторонами третейского разбирательства, фамилия, собственное имя, отчество, место жительства (место пребывания) физических лиц, являющихся сторонами третейского разбирательства, а также банковские реквизиты сторон (для юридических лиц, индивидуальных предпринимателей);</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заключенном третейском соглашении;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истца;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на которых истец основывает свои требования;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подтверждающие требования истца;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иска, если иск подлежит оценке;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к исковому заявлению документов и иных материалов.</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Регламентом постоянно действующего третейского суда, третейским соглашением могут быть предусмотрены дополнительные требования к содержанию искового заявления.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должно быть подписано истцом или его представителем. К исковому заявлению, подписанному представителем истца, должен быть приложен документ, подтверждающий его полномочия.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третейского разбирательства истец вправе изменить или дополнить свои исковые требования.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8" w:name="Par261"/>
      <w:bookmarkEnd w:id="38"/>
      <w:r>
        <w:rPr>
          <w:rFonts w:ascii="Calibri" w:hAnsi="Calibri" w:cs="Calibri"/>
          <w:b/>
          <w:bCs/>
        </w:rPr>
        <w:t>Статья 25. Принятие решения о компетенции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приняв исковое заявление, в течение пяти дней направляет копию искового заявления ответчику, убеждается в наличии и действительности третейского соглашения, изучает представленные истцом документы и иные материалы, самостоятельно с учетом положений настоящего Закона и иных актов законодательства Республики Беларусь принимает решение о наличии или об отсутствии у него компетенции на разрешение конкретного спора.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вправе отложить на срок до семи дней рассмотрение вопроса относительно наличия у него соответствующей компетенции.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наличии у третейского суда компетенции на разрешение конкретного спора третейским судом выносится определение в соответствии с частью первой </w:t>
      </w:r>
      <w:hyperlink w:anchor="Par268" w:history="1">
        <w:r>
          <w:rPr>
            <w:rFonts w:ascii="Calibri" w:hAnsi="Calibri" w:cs="Calibri"/>
            <w:color w:val="0000FF"/>
          </w:rPr>
          <w:t>статьи 26</w:t>
        </w:r>
      </w:hyperlink>
      <w:r>
        <w:rPr>
          <w:rFonts w:ascii="Calibri" w:hAnsi="Calibri" w:cs="Calibri"/>
        </w:rPr>
        <w:t xml:space="preserve">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об отсутствии у третейского суда компетенции на разрешение конкретного спора третейским судом выносится определение об отказе в разрешении спора, копии которого направляются сторонам. При этом истцу возвращаются его исковое заявление и приложенные к нему документы и иные материалы.</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39" w:name="Par268"/>
      <w:bookmarkEnd w:id="39"/>
      <w:r>
        <w:rPr>
          <w:rFonts w:ascii="Calibri" w:hAnsi="Calibri" w:cs="Calibri"/>
          <w:b/>
          <w:bCs/>
        </w:rPr>
        <w:t>Статья 26. Возбуждение третейского разбирательства. Срок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приняв решение о наличии у него компетенции на разрешение конкретного спора, выносит определение о возбуждении третейского разбирательства, извещает стороны о времени и месте третейского разбирательства, предлагает ответчику представить письменный отзыв на исковое заявление.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разбирательство должно быть осуществлено в течение трех месяцев со дня вынесения третейским судом определения о возбуждении третейского разбирательства, если более длительный срок в пределах одного года не предусмотрен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40" w:name="Par273"/>
      <w:bookmarkEnd w:id="40"/>
      <w:r>
        <w:rPr>
          <w:rFonts w:ascii="Calibri" w:hAnsi="Calibri" w:cs="Calibri"/>
          <w:b/>
          <w:bCs/>
        </w:rPr>
        <w:t>Статья 27. Возвращение искового заявления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41" w:name="Par275"/>
      <w:bookmarkEnd w:id="41"/>
      <w:r>
        <w:rPr>
          <w:rFonts w:ascii="Calibri" w:hAnsi="Calibri" w:cs="Calibri"/>
        </w:rPr>
        <w:t>Третейский суд возвращает истцу исковое заявление и приложенные к нему документы и иные материалы в случае, если: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сторонами отсутствует третейское соглашение или установлена его недействительность;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исковом заявлении непосредственно затрагиваются права и законные интересы третьих лиц, не являющихся сторонами третейского соглашения;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подано в третейский суд, не предусмотренный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подписано лицом, не имеющим полномочий на его подписание;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истцом подано заявление об отзыве из третейского суда искового заявления;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этого же или иного третейского суда, суда имеется дело по спору между теми же сторонами, о том же предмете и по тем же основаниям;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регламентом постоянно действующего третейского суда,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Возвращение третейским судом искового заявления не препятствует после устранения обстоятельств, указанных в </w:t>
      </w:r>
      <w:hyperlink w:anchor="Par275" w:history="1">
        <w:r>
          <w:rPr>
            <w:rFonts w:ascii="Calibri" w:hAnsi="Calibri" w:cs="Calibri"/>
            <w:color w:val="0000FF"/>
          </w:rPr>
          <w:t>части первой</w:t>
        </w:r>
      </w:hyperlink>
      <w:r>
        <w:rPr>
          <w:rFonts w:ascii="Calibri" w:hAnsi="Calibri" w:cs="Calibri"/>
        </w:rPr>
        <w:t xml:space="preserve"> настоящей статьи, повторному обращению истца в третейский суд с иском к тому же ответчику, о том же предмете и по тем же основаниям.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42" w:name="Par285"/>
      <w:bookmarkEnd w:id="42"/>
      <w:r>
        <w:rPr>
          <w:rFonts w:ascii="Calibri" w:hAnsi="Calibri" w:cs="Calibri"/>
          <w:b/>
          <w:bCs/>
        </w:rPr>
        <w:t>Статья 28. Отзыв на исковое заявление</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Ответчик вправе представить письменный отзыв на исковое заявление, изложив в нем свои разъяснения по существу заявленных против него требований, а также возражения против иска.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отзыв на исковое заявление направляется истцу и в третейский суд в порядке и срок, предусмотренные регламентом постоянно действующего третейского суда,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регламентом постоянно действующего третейского суда, третейским соглашением срок представления письменного отзыва на исковое заявление не определен, этот отзыв представляется до первого заседания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третейского разбирательства ответчик вправе изменить или дополнить возражения против иска.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43" w:name="Par292"/>
      <w:bookmarkEnd w:id="43"/>
      <w:r>
        <w:rPr>
          <w:rFonts w:ascii="Calibri" w:hAnsi="Calibri" w:cs="Calibri"/>
          <w:b/>
          <w:bCs/>
        </w:rPr>
        <w:t>Статья 29. Предъявление встречного иска и зачет встречных требований</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Ответчик вправе предъявить истцу встречный иск при условии, что существует взаимная связь встречного требования с требованием истца и встречный иск может быть рассмотрен третейским судом в соответствии с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Встречный иск может быть предъявлен в ходе третейского разбирательства до принятия решения третейским судом, если сторонами не согласован иной срок для предъявления встречного иска.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Встречный иск предъявляется с учетом требований, предусмотренных </w:t>
      </w:r>
      <w:hyperlink w:anchor="Par245" w:history="1">
        <w:r>
          <w:rPr>
            <w:rFonts w:ascii="Calibri" w:hAnsi="Calibri" w:cs="Calibri"/>
            <w:color w:val="0000FF"/>
          </w:rPr>
          <w:t>статьей 24</w:t>
        </w:r>
      </w:hyperlink>
      <w:r>
        <w:rPr>
          <w:rFonts w:ascii="Calibri" w:hAnsi="Calibri" w:cs="Calibri"/>
        </w:rPr>
        <w:t xml:space="preserve">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вправе представить возражения против встречного иска в порядке и срок, предусмотренные регламентом постоянно действующего третейского суда, третейским соглашением.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Ответчик вправе потребовать зачета встречного требования в соответствии с гражданским законодательством Республики Беларусь, если стороны не договорились об ином.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44" w:name="Par300"/>
      <w:bookmarkEnd w:id="44"/>
      <w:r>
        <w:rPr>
          <w:rFonts w:ascii="Calibri" w:hAnsi="Calibri" w:cs="Calibri"/>
          <w:b/>
          <w:bCs/>
        </w:rPr>
        <w:t>Статья 30. Принятие мер по обеспечению иска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(ходатайство) об обеспечении иска, рассматриваемого третейским судом, подается стороной в суд по месту третейского разбирательства или месту нахождения имущества, в отношении которого могут быть приняты меры по обеспечению иска. Подача в суд заявления (ходатайства) об обеспечении иска осуществляется с учетом общих правил о подведомственности, установленных соответственно гражданским процессуальным или хозяйственным процессуальным 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(ходатайству) об обеспечении иска прилагается определение третейского суда о возбуждении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стороны в суд с заявлением (ходатайством) об обеспечении иска и принятие судом мер по его обеспечению не могут рассматриваться как несовместимые с третейским соглашением или как отказ от такого соглашения.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суда об обеспечении иска, рассматриваемого третейским судом, может быть отменено судом, вынесшим это определение, по заявлению (ходатайству) одной из сторон. Решение третейского суда об отказе в удовлетворении исковых требований является основанием для отмены судом принятых мер по обеспечению иска.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судом заявления (ходатайства) об обеспечении иска или вопроса об отмене обеспечения иска и вынесение им определений об обеспечении иска, или об отказе в обеспечении иска, или об отмене обеспечения иска, или об отказе в отмене обеспечения иска осуществляются в порядке, установленном соответственно гражданским процессуальным или хозяйственным процессуальным 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45" w:name="Par308"/>
      <w:bookmarkEnd w:id="45"/>
      <w:r>
        <w:rPr>
          <w:rFonts w:ascii="Calibri" w:hAnsi="Calibri" w:cs="Calibri"/>
          <w:b/>
          <w:bCs/>
        </w:rPr>
        <w:t>Статья 31. Представление и исследование доказательств</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должна доказать те обстоятельства, на которые она ссылается как на обоснование своих требований и возражений.</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обязан непосредственно исследовать все имеющиеся по делу доказательства.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вправе, если сочтет представленные доказательства недостаточными, предложить сторонам представить дополнительные доказательства.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Доказательствами являются сведения, полученные в порядке, установленном соответственно гражданским процессуальным или хозяйственным процессуальным законодательством Республики Беларусь, на основании которых третейский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разрешения спора.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46" w:name="Par315"/>
      <w:bookmarkEnd w:id="46"/>
      <w:r>
        <w:rPr>
          <w:rFonts w:ascii="Calibri" w:hAnsi="Calibri" w:cs="Calibri"/>
          <w:b/>
          <w:bCs/>
        </w:rPr>
        <w:t>Статья 32. Участие сторон в заседании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Каждой стороне должны быть предоставлены равные возможности для изложения в заседании третейского суда своей позиции и защиты своих прав и законных интересов.</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представителей сторон должны быть оформлены с соблюдением требований, предусмотренных соответственно гражданским процессуальным или хозяйственным процессуальным 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47" w:name="Par319"/>
      <w:bookmarkEnd w:id="47"/>
      <w:r>
        <w:rPr>
          <w:rFonts w:ascii="Calibri" w:hAnsi="Calibri" w:cs="Calibri"/>
        </w:rPr>
        <w:t>Извещение о времени и месте третейского разбирательства должно быть направлено сторонам не позднее десяти дней до заседания третейского суда, если стороны не договорились об ином.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не договорились об ином, дело рассматривается в закрытом заседании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всех документов и иных материалов, которые представляются третейскому суду одной из сторон в заседании третейского суда, должны быть переданы третейским судом другой стороне по ее ходатайству, если стороны не договорились об ином. Экспертные заключения, на которых третейский суд основывает свое решение, должны быть переданы третейским судом сторонам.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48" w:name="Par323"/>
      <w:bookmarkEnd w:id="48"/>
      <w:r>
        <w:rPr>
          <w:rFonts w:ascii="Calibri" w:hAnsi="Calibri" w:cs="Calibri"/>
          <w:b/>
          <w:bCs/>
        </w:rPr>
        <w:t>Статья 33. Последствия непредставления сторонами документов и иных материалов, а также неявки сторон</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сторонами документов и иных материалов, а также неявка в заседание третейского суда сторон, извещенных надлежащим образом о времени и месте третейского разбирательства, не являются препятствием для третейского разбирательства, если причина непредставления документов и иных материалов или неявки сторон в заседание третейского суда признана им неуважительной.</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ответчиком письменного отзыва на исковое заявление не может рассматриваться как признание им исковых требований и служить препятствием к разрешению спора в третейском суде.</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49" w:name="Par328"/>
      <w:bookmarkEnd w:id="49"/>
      <w:r>
        <w:rPr>
          <w:rFonts w:ascii="Calibri" w:hAnsi="Calibri" w:cs="Calibri"/>
          <w:b/>
          <w:bCs/>
        </w:rPr>
        <w:t>Статья 34. Назначение и проведение экспертизы</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по ходатайству сторон (одной из сторон) может назначить экспертизу для разъяснения возникающих при разрешении спора вопросов, требующих специальных познаний, и потребовать от любой из сторон представления документов и иных материалов, необходимых для проведения экспертизы.</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проведения экспертизы в третейском суде, вносятся предварительно сторонами (одной из сторон), заявившими ходатайство о ее проведении, путем выплаты (перечисления) их эксперту (экспертам).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(эксперты), а также вопросы, которые должны быть разъяснены при проведении экспертизы, определяются третейским судом с учетом мнения сторон.</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Экспертное заключение представляется экспертом (экспертами) в письменной форме.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(эксперты) при условии, что об этом просит одна из сторон либо третейский суд посчитает это необходимым, должен после представления экспертного заключения принять участие в заседании третейского суда, на котором сторонам и третейским судьям предоставляется возможность задавать эксперту (экспертам) вопросы, связанные с проведением экспертизы и представленным экспертным заключением.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50" w:name="Par336"/>
      <w:bookmarkEnd w:id="50"/>
      <w:r>
        <w:rPr>
          <w:rFonts w:ascii="Calibri" w:hAnsi="Calibri" w:cs="Calibri"/>
          <w:b/>
          <w:bCs/>
        </w:rPr>
        <w:t>Статья 35. Протокол заседания третейского суда. Замечания на протокол. Звуко- или видеозапись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не договорились об ином, в заседании третейского суда ведется протокол. Лицо, ведущее протокол, определяется третейским судом.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подписывается третейскими судьями с учетом положений части третьей </w:t>
      </w:r>
      <w:hyperlink w:anchor="Par356" w:history="1">
        <w:r>
          <w:rPr>
            <w:rFonts w:ascii="Calibri" w:hAnsi="Calibri" w:cs="Calibri"/>
            <w:color w:val="0000FF"/>
          </w:rPr>
          <w:t>статьи 37</w:t>
        </w:r>
      </w:hyperlink>
      <w:r>
        <w:rPr>
          <w:rFonts w:ascii="Calibri" w:hAnsi="Calibri" w:cs="Calibri"/>
        </w:rPr>
        <w:t xml:space="preserve"> настоящего Закона не позднее трех дней со дня окончания заседания третейского суда, а по сложным делам - в течение более длительного срока, но не позднее десяти дней со дня окончания заседания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третейского разбирательства вправе знакомиться с протоколом и в течение трех дней со дня его подписания могут подать письменные замечания на этот протокол с указанием на допущенные в нем неправильности и неполноту.</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на протокол рассматриваются третейским судом в пятидневный срок со дня их подачи. В случае согласия с замечаниями третейский суд выносит определение о приобщении их к протоколу.</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замечаниями на протокол третейский суд выносит определение об их отклонении.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на протокол и определение третейского суда об их отклонении приобщаются к протоколу.</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возражений сторон в постоянно действующем третейском суде ведется звуко- или видеозапись третейского разбирательства, которая вместе с протоколом приобщается к материалам дела.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51" w:name="Par346"/>
      <w:bookmarkEnd w:id="51"/>
      <w:r>
        <w:rPr>
          <w:rFonts w:ascii="Calibri" w:hAnsi="Calibri" w:cs="Calibri"/>
          <w:b/>
          <w:bCs/>
        </w:rPr>
        <w:t>Статья 36. Принятие решения третейским судом. Объявление решения. Вступление решения в законную силу</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Третейский суд, исследовав требования истца, возражения ответчика, ходатайства сторон, факты, установленные в ходе третейского разбирательства, документы и иные материалы, принимает мотивированное решение, отвечающее требованиям </w:t>
      </w:r>
      <w:hyperlink w:anchor="Par356" w:history="1">
        <w:r>
          <w:rPr>
            <w:rFonts w:ascii="Calibri" w:hAnsi="Calibri" w:cs="Calibri"/>
            <w:color w:val="0000FF"/>
          </w:rPr>
          <w:t>статьи 37</w:t>
        </w:r>
      </w:hyperlink>
      <w:r>
        <w:rPr>
          <w:rFonts w:ascii="Calibri" w:hAnsi="Calibri" w:cs="Calibri"/>
        </w:rPr>
        <w:t xml:space="preserve">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коллегиальном разрешении спора решение принимается большинством голосов третейских судей, разрешающих спор.</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Третейский суд вправе, если признает это необходимым, отложить принятие решения и вызвать стороны на дополнительное заседание при условии соблюдения положений </w:t>
      </w:r>
      <w:hyperlink w:anchor="Par319" w:history="1">
        <w:r>
          <w:rPr>
            <w:rFonts w:ascii="Calibri" w:hAnsi="Calibri" w:cs="Calibri"/>
            <w:color w:val="0000FF"/>
          </w:rPr>
          <w:t>части третьей статьи 32</w:t>
        </w:r>
      </w:hyperlink>
      <w:r>
        <w:rPr>
          <w:rFonts w:ascii="Calibri" w:hAnsi="Calibri" w:cs="Calibri"/>
        </w:rPr>
        <w:t xml:space="preserve">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сторон третейский суд принимает решение об утверждении мирового соглашения, если мировое соглашение не противоречит актам законодательства Республики Беларусь и не нарушает права и законные интересы других лиц. Содержание мирового соглашения излагается в решении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объявляется в заседании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вправе объявить только резолютивную часть решения. В этом случае, если стороны не согласовали срок для направления решения, экземпляры решения должны быть направлены (вручены) сторонам в течение пятнадцати дней со дня объявления резолютивной части решения.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вступает в законную силу в день его принятия.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52" w:name="Par356"/>
      <w:bookmarkEnd w:id="52"/>
      <w:r>
        <w:rPr>
          <w:rFonts w:ascii="Calibri" w:hAnsi="Calibri" w:cs="Calibri"/>
          <w:b/>
          <w:bCs/>
        </w:rPr>
        <w:t>Статья 37. Форма и содержание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излагается в письменной форме.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третейского суда должны быть указаны:</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третейского суда и порядок его формирования;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юридических лиц, являющихся сторонами третейского разбирательства, фамилия, собственное имя, отчество, место жительства (место пребывания) физических лиц, являющихся сторонами третейского разбирательства, а также банковские реквизиты сторон (для юридических лиц, индивидуальных предпринимателей);</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истца и возражения ответчика, ходатайства сторон;</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дела, установленные третейским судом, доказательства, на которых основаны выводы третейского суда об этих обстоятельствах, акты законодательства Республики Беларусь, которыми руководствовался третейский суд при принятии решения;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третейского суда об удовлетворении или отказе в удовлетворении каждого заявленного искового требования, а также сумма расходов, связанных с третейским разбирательством, порядок распределения этих расходов между сторонами, при необходимости - порядок и срок исполнения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53" w:name="Par367"/>
      <w:bookmarkEnd w:id="53"/>
      <w:r>
        <w:rPr>
          <w:rFonts w:ascii="Calibri" w:hAnsi="Calibri" w:cs="Calibri"/>
        </w:rPr>
        <w:t>Решение третейского суда подписывается третейским судьей, разрешающим спор единолично, а при коллегиальном разрешении спора - всеми третейскими судьями, разрешающими спор, или большинством таких судей при условии указания уважительной причины отсутствия подписей других третейских судей.</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54" w:name="Par369"/>
      <w:bookmarkEnd w:id="54"/>
      <w:r>
        <w:rPr>
          <w:rFonts w:ascii="Calibri" w:hAnsi="Calibri" w:cs="Calibri"/>
          <w:b/>
          <w:bCs/>
        </w:rPr>
        <w:t>Статья 38. Дополнительное решение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55" w:name="Par371"/>
      <w:bookmarkEnd w:id="55"/>
      <w:r>
        <w:rPr>
          <w:rFonts w:ascii="Calibri" w:hAnsi="Calibri" w:cs="Calibri"/>
        </w:rPr>
        <w:t>Если стороны не договорились об ином, любая из сторон, уведомив об этом другую сторону, может в течение десяти дней со дня получения решения третейского суда обратиться в тот же третейский суд с заявлением о принятии дополнительного решения в отношении исковых требований, которые были заявлены в ходе третейского разбирательства, но не нашли отражения в решении третейского суда. Это заявление должно быть рассмотрено составом третейского суда, разрешившим спор, в течение десяти дней со дня его получения.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заявления, указанного в </w:t>
      </w:r>
      <w:hyperlink w:anchor="Par371" w:history="1">
        <w:r>
          <w:rPr>
            <w:rFonts w:ascii="Calibri" w:hAnsi="Calibri" w:cs="Calibri"/>
            <w:color w:val="0000FF"/>
          </w:rPr>
          <w:t>части первой</w:t>
        </w:r>
      </w:hyperlink>
      <w:r>
        <w:rPr>
          <w:rFonts w:ascii="Calibri" w:hAnsi="Calibri" w:cs="Calibri"/>
        </w:rPr>
        <w:t xml:space="preserve"> настоящей статьи, третейским судом принимается дополнительное решение, которое является составной частью решения третейского суда, либо выносится определение об отказе в удовлетворении заявления о принятии дополнительного решения.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56" w:name="Par374"/>
      <w:bookmarkEnd w:id="56"/>
      <w:r>
        <w:rPr>
          <w:rFonts w:ascii="Calibri" w:hAnsi="Calibri" w:cs="Calibri"/>
          <w:b/>
          <w:bCs/>
        </w:rPr>
        <w:t>Статья 39. Разъяснение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57" w:name="Par376"/>
      <w:bookmarkEnd w:id="57"/>
      <w:r>
        <w:rPr>
          <w:rFonts w:ascii="Calibri" w:hAnsi="Calibri" w:cs="Calibri"/>
        </w:rPr>
        <w:t>Если стороны не договорились об ином, любая из сторон, уведомив об этом другую сторону, может в течение десяти дней со дня получения решения третейского суда обратиться в тот же третейский суд с заявлением о разъяснении решения третейского суда в случае его неясности. Это заявление должно быть рассмотрено составом третейского суда, разрешившим спор, в течение десяти дней со дня его получения.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разъясняет принятое им решение, не изменяя его содержания.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заявления, указанного в </w:t>
      </w:r>
      <w:hyperlink w:anchor="Par376" w:history="1">
        <w:r>
          <w:rPr>
            <w:rFonts w:ascii="Calibri" w:hAnsi="Calibri" w:cs="Calibri"/>
            <w:color w:val="0000FF"/>
          </w:rPr>
          <w:t>части первой</w:t>
        </w:r>
      </w:hyperlink>
      <w:r>
        <w:rPr>
          <w:rFonts w:ascii="Calibri" w:hAnsi="Calibri" w:cs="Calibri"/>
        </w:rPr>
        <w:t xml:space="preserve"> настоящей статьи, третейским судом выносятся определение о разъяснении решения третейского суда, которое является составной частью решения третейского суда, либо определение об отказе в разъяснении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58" w:name="Par380"/>
      <w:bookmarkEnd w:id="58"/>
      <w:r>
        <w:rPr>
          <w:rFonts w:ascii="Calibri" w:hAnsi="Calibri" w:cs="Calibri"/>
          <w:b/>
          <w:bCs/>
        </w:rPr>
        <w:t>Статья 40. Исправление описок, опечаток, арифметических ошибок в решении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вправе по ходатайству сторон (одной из сторон) или по своей инициативе исправить допущенные в решении третейского суда описки, опечатки, арифметические ошибки, о чем выносится определение, которое является составной частью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59" w:name="Par384"/>
      <w:bookmarkEnd w:id="59"/>
      <w:r>
        <w:rPr>
          <w:rFonts w:ascii="Calibri" w:hAnsi="Calibri" w:cs="Calibri"/>
          <w:b/>
          <w:bCs/>
        </w:rPr>
        <w:t>Статья 41. Определение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третейского суда излагается в письменной форме, выносится в случаях, предусмотренных настоящим Законом, а также по вопросам, не затрагивающим существа спора, и должно быть мотивированным.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третейского суда подписывается третейскими судьями с учетом положений </w:t>
      </w:r>
      <w:hyperlink w:anchor="Par367" w:history="1">
        <w:r>
          <w:rPr>
            <w:rFonts w:ascii="Calibri" w:hAnsi="Calibri" w:cs="Calibri"/>
            <w:color w:val="0000FF"/>
          </w:rPr>
          <w:t>части третьей статьи 37</w:t>
        </w:r>
      </w:hyperlink>
      <w:r>
        <w:rPr>
          <w:rFonts w:ascii="Calibri" w:hAnsi="Calibri" w:cs="Calibri"/>
        </w:rPr>
        <w:t xml:space="preserve">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60" w:name="Par389"/>
      <w:bookmarkEnd w:id="60"/>
      <w:r>
        <w:rPr>
          <w:rFonts w:ascii="Calibri" w:hAnsi="Calibri" w:cs="Calibri"/>
          <w:b/>
          <w:bCs/>
        </w:rPr>
        <w:t>Статья 42. Прекращение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Третейский суд прекращает третейское разбирательство в случае:</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истца от своих исковых требований, если только ответчик не заявит возражения против прекращения третейского разбирательства в связи с наличием у него законных интересов в разрешении спора по существу;</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сторон о прекращении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принятия третейским судом решения об отсутствии у него компетенции на разрешение конкретного спора и вынесения им определения об отказе в разрешении спора;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принятия третейским судом решения об утверждении мирового соглашения;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вступления в законную силу решения третейского суда или решения суда, принятых по спору между теми же сторонами, о том же предмете и по тем же основаниям;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юридического лица, прекращения деятельности индивидуального предпринимателя, являющихся сторонами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физического лица, являющегося стороной третейского разбирательства, либо признания его безвестно отсутствующим.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третейского разбирательства суд выносит определение.</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61" w:name="Par401"/>
      <w:bookmarkEnd w:id="61"/>
      <w:r>
        <w:rPr>
          <w:rFonts w:ascii="Calibri" w:hAnsi="Calibri" w:cs="Calibri"/>
          <w:b/>
          <w:bCs/>
        </w:rPr>
        <w:t>Статья 43. Хранение дел, рассмотренных третейским судом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рассмотренное постоянно действующим третейским судом, хранится в этом третейском суде в течение пяти лет со дня вступления в законную силу принятого по нему решения, если регламентом постоянно действующего третейского суда не определен более длительный срок.</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рассмотренное третейским судом для разрешения конкретного спора, хранится в течение пяти лет со дня вступления в законную силу принятого по нему решения: в районном (городском) суде по месту третейского разбирательства - по спорам, относящимся к компетенции общих судов, в хозяйственных судах областей (города Минска) - по спорам, относящимся к компетенции хозяйственных судов. В случае обжалования решения третейского суда для разрешения конкретного спора или его принудительного исполнения дело, рассмотренное этим судом, хранится в суде по месту рассмотрения заявления об отмене решения третейского суда или заявления о выдаче исполнительного документа на принудительное исполнение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jc w:val="center"/>
        <w:outlineLvl w:val="0"/>
        <w:rPr>
          <w:rFonts w:ascii="Calibri" w:hAnsi="Calibri" w:cs="Calibri"/>
          <w:b/>
          <w:bCs/>
        </w:rPr>
      </w:pPr>
      <w:bookmarkStart w:id="62" w:name="Par406"/>
      <w:bookmarkEnd w:id="62"/>
      <w:r>
        <w:rPr>
          <w:rFonts w:ascii="Calibri" w:hAnsi="Calibri" w:cs="Calibri"/>
          <w:b/>
          <w:bCs/>
        </w:rPr>
        <w:t>ГЛАВА 5</w:t>
      </w: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РАСХОДЫ, СВЯЗАННЫЕ С ТРЕТЕЙСКИМ РАЗБИРАТЕЛЬСТВОМ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63" w:name="Par409"/>
      <w:bookmarkEnd w:id="63"/>
      <w:r>
        <w:rPr>
          <w:rFonts w:ascii="Calibri" w:hAnsi="Calibri" w:cs="Calibri"/>
          <w:b/>
          <w:bCs/>
        </w:rPr>
        <w:t>Статья 44. Расходы, связанные с третейским разбирательством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расходам, связанным с третейским разбирательством, относятся: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третейских судей;</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понесенные третейскими судьями в связи с участием в третейском разбирательстве, в том числе связанные с оплатой проезда к месту третейского разбирательства, для осмотра и исследования вещественных доказательств на месте их нахождения;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подлежащие выплате экспертам и переводчикам;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понесенные свидетелями;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представителей сторон;</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организационное, материальное и иное обеспечение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определяемые третейским судом.</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64" w:name="Par419"/>
      <w:bookmarkEnd w:id="64"/>
      <w:r>
        <w:rPr>
          <w:rFonts w:ascii="Calibri" w:hAnsi="Calibri" w:cs="Calibri"/>
        </w:rPr>
        <w:t>Размер вознаграждения третейских судей определяется с учетом цены иска, сложности спора, времени, затраченного третейскими судьями на третейское разбирательство, и иных обстоятельств, относящихся к делу.</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постоянно действующем третейском суде размер вознаграждения третейских судей определяется в соответствии со шкалой вознаграждений третейских судей, которая должна быть предусмотрена регламентом постоянно действующего третейского суда с учетом требований </w:t>
      </w:r>
      <w:hyperlink w:anchor="Par419" w:history="1">
        <w:r>
          <w:rPr>
            <w:rFonts w:ascii="Calibri" w:hAnsi="Calibri" w:cs="Calibri"/>
            <w:color w:val="0000FF"/>
          </w:rPr>
          <w:t>части второй</w:t>
        </w:r>
      </w:hyperlink>
      <w:r>
        <w:rPr>
          <w:rFonts w:ascii="Calibri" w:hAnsi="Calibri" w:cs="Calibri"/>
        </w:rPr>
        <w:t xml:space="preserve"> настоящей статьи.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третейском суде для разрешения конкретного спора размер вознаграждения третейских судей определяется третейским соглашением, а при отсутствии в нем такого положения - третейским судом для разрешения конкретного спора с учетом требований </w:t>
      </w:r>
      <w:hyperlink w:anchor="Par419" w:history="1">
        <w:r>
          <w:rPr>
            <w:rFonts w:ascii="Calibri" w:hAnsi="Calibri" w:cs="Calibri"/>
            <w:color w:val="0000FF"/>
          </w:rPr>
          <w:t>части второй</w:t>
        </w:r>
      </w:hyperlink>
      <w:r>
        <w:rPr>
          <w:rFonts w:ascii="Calibri" w:hAnsi="Calibri" w:cs="Calibri"/>
        </w:rPr>
        <w:t xml:space="preserve"> настоящей статьи.</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65" w:name="Par423"/>
      <w:bookmarkEnd w:id="65"/>
      <w:r>
        <w:rPr>
          <w:rFonts w:ascii="Calibri" w:hAnsi="Calibri" w:cs="Calibri"/>
          <w:b/>
          <w:bCs/>
        </w:rPr>
        <w:t>Статья 45. Распределение расходов, связанных с третейским разбирательством</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третейским разбирательством, распределяются между сторонами пропорционально удовлетворенным и отклоненным требованиям сторон, если третейским соглашением не определен иной порядок распределения указанных расходов.</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представителя стороны, в пользу которой состоялось решение третейского суда, а также иные расходы, связанные с третейским разбирательством, по решению третейского суда могут быть возложены на другую сторону, если требование о возмещении понесенных расходов было заявлено в ходе третейского разбирательства и удовлетворено третейским судом.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истца от иска понесенные им расходы ответчиком не возмещаются.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расходов, связанных с третейским разбирательством, указывается в решении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jc w:val="center"/>
        <w:outlineLvl w:val="0"/>
        <w:rPr>
          <w:rFonts w:ascii="Calibri" w:hAnsi="Calibri" w:cs="Calibri"/>
          <w:b/>
          <w:bCs/>
        </w:rPr>
      </w:pPr>
      <w:bookmarkStart w:id="66" w:name="Par430"/>
      <w:bookmarkEnd w:id="66"/>
      <w:r>
        <w:rPr>
          <w:rFonts w:ascii="Calibri" w:hAnsi="Calibri" w:cs="Calibri"/>
          <w:b/>
          <w:bCs/>
        </w:rPr>
        <w:t>ГЛАВА 6</w:t>
      </w: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ОБЖАЛОВАНИЕ И ОТМЕНА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67" w:name="Par433"/>
      <w:bookmarkEnd w:id="67"/>
      <w:r>
        <w:rPr>
          <w:rFonts w:ascii="Calibri" w:hAnsi="Calibri" w:cs="Calibri"/>
          <w:b/>
          <w:bCs/>
        </w:rPr>
        <w:t>Статья 46. Обжалование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может быть обжаловано стороной третейского разбирательства в порядке, установленном соответственно гражданским процессуальным или хозяйственным процессуальным законодательством Республики Беларусь, путем подачи в соответствующий суд заявления об отмене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отмене решения третейского суда может быть подано в течение трех месяцев со дня его получения стороной, ходатайствующей об отмене.</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68" w:name="Par438"/>
      <w:bookmarkEnd w:id="68"/>
      <w:r>
        <w:rPr>
          <w:rFonts w:ascii="Calibri" w:hAnsi="Calibri" w:cs="Calibri"/>
          <w:b/>
          <w:bCs/>
        </w:rPr>
        <w:t>Статья 47. Основания для обжалования и отмены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может быть обжаловано и отменено в случае, если сторона, ходатайствующая об отмене решения третейского суда, представит доказательства, что:</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третейское соглашение является недействительным в соответствии с настоящим Законом;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 из сторон не была надлежащим образом уведомлена о времени и месте третейского разбирательства либо по другим уважительным причинам не могла реализовать свои права, предусмотренные </w:t>
      </w:r>
      <w:hyperlink w:anchor="Par229" w:history="1">
        <w:r>
          <w:rPr>
            <w:rFonts w:ascii="Calibri" w:hAnsi="Calibri" w:cs="Calibri"/>
            <w:color w:val="0000FF"/>
          </w:rPr>
          <w:t>частью четвертой статьи 22</w:t>
        </w:r>
      </w:hyperlink>
      <w:r>
        <w:rPr>
          <w:rFonts w:ascii="Calibri" w:hAnsi="Calibri" w:cs="Calibri"/>
        </w:rPr>
        <w:t xml:space="preserve">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вынесено по спору, не предусмотренному третейским соглашением, или по вопросам, выходящим за пределы третейского соглашения. Если в решении третейского суда выводы по вопросам, которые охватываются третейским соглашением, могут быть отделены от тех, которые выходят за пределы третейского соглашения, то может быть отменена только та часть решения третейского суда, которая содержит выводы по вопросам, выходящим за пределы третейского соглашения;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третейского суда или третейское разбирательство не соответствовали требованиям настоящего Закона, регламенту постоянно действующего третейского суда, третейскому соглашению;</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существенные для дела обстоятельства, которые не были и не могли быть известны одной из сторон;</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вступившим в законную силу приговором суда установлены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принятие незаконного или необоснованного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69" w:name="Par448"/>
      <w:bookmarkEnd w:id="69"/>
      <w:r>
        <w:rPr>
          <w:rFonts w:ascii="Calibri" w:hAnsi="Calibri" w:cs="Calibri"/>
          <w:b/>
          <w:bCs/>
        </w:rPr>
        <w:t>Статья 48. Последствия отмены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решения третейского суда не препятствует повторному обращению сторон в третейский суд в порядке, установленном настоящим Законом.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решение третейского суда отменено полностью или частично вследствие недействительности третейского соглашения либо решение третейского суда вынесено по спору, не предусмотренному третейским соглашением, или по вопросам, выходящим за пределы третейского соглашения, соответствующий спор на основании этого третейского соглашения дальнейшему рассмотрению в третейском суде не подлежит.</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jc w:val="center"/>
        <w:outlineLvl w:val="0"/>
        <w:rPr>
          <w:rFonts w:ascii="Calibri" w:hAnsi="Calibri" w:cs="Calibri"/>
          <w:b/>
          <w:bCs/>
        </w:rPr>
      </w:pPr>
      <w:bookmarkStart w:id="70" w:name="Par453"/>
      <w:bookmarkEnd w:id="70"/>
      <w:r>
        <w:rPr>
          <w:rFonts w:ascii="Calibri" w:hAnsi="Calibri" w:cs="Calibri"/>
          <w:b/>
          <w:bCs/>
        </w:rPr>
        <w:t>ГЛАВА 7</w:t>
      </w: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ИСПОЛНЕНИЕ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71" w:name="Par456"/>
      <w:bookmarkEnd w:id="71"/>
      <w:r>
        <w:rPr>
          <w:rFonts w:ascii="Calibri" w:hAnsi="Calibri" w:cs="Calibri"/>
          <w:b/>
          <w:bCs/>
        </w:rPr>
        <w:t>Статья 49. Порядок и срок исполнения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подлежит обязательному исполнению в порядке и срок, установленные этим решением.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решении третейского суда срок его исполнения не установлен, оно подлежит обязательному исполнению в течение трех дней со дня вступления его в законную силу.</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72" w:name="Par461"/>
      <w:bookmarkEnd w:id="72"/>
      <w:r>
        <w:rPr>
          <w:rFonts w:ascii="Calibri" w:hAnsi="Calibri" w:cs="Calibri"/>
          <w:b/>
          <w:bCs/>
        </w:rPr>
        <w:t>Статья 50. Принудительное исполнение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третейского суда, не исполненное добровольно в установленный срок, подлежит принудительному исполнению.</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Принудительное исполнение решения третейского суда осуществляется по правилам исполнительного производства, установленным соответственно гражданским процессуальным или хозяйственным процессуальным законодательством Республики Беларусь, действующим на момент исполнения решения третейского суда, с учетом особенностей, предусмотренных настоящей статьей, на основе выданного судом исполнительного документа на принудительное исполнение решения третейского суда (далее - исполнительный документ).</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73" w:name="Par465"/>
      <w:bookmarkEnd w:id="73"/>
      <w:r>
        <w:rPr>
          <w:rFonts w:ascii="Calibri" w:hAnsi="Calibri" w:cs="Calibri"/>
        </w:rPr>
        <w:t>Заявление о выдаче исполнительного документа подается стороной, в пользу которой вынесено решение, в суд по месту жительства (месту пребывания) или месту нахождения должника либо по месту нахождения имущества должника, если место жительства (место пребывания) или место нахождения должника неизвестны. Подача заявления о выдаче исполнительного документа осуществляется с учетом общих правил о подведомственности, установленных соответственно гражданским процессуальным или хозяйственным процессуальным 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bookmarkStart w:id="74" w:name="Par466"/>
      <w:bookmarkEnd w:id="74"/>
      <w:r>
        <w:rPr>
          <w:rFonts w:ascii="Calibri" w:hAnsi="Calibri" w:cs="Calibri"/>
        </w:rPr>
        <w:t>К заявлению о выдаче исполнительного документа прилагаются:</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либо копия решения третейского суда. Копия решения постоянно действующего третейского суда заверяется председателем этого суда, копия решения третейского суда для разрешения конкретного спора подлежит нотариальному удостоверению;</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либо копия третейского соглашения, заключенного в соответствии с </w:t>
      </w:r>
      <w:hyperlink w:anchor="Par124" w:history="1">
        <w:r>
          <w:rPr>
            <w:rFonts w:ascii="Calibri" w:hAnsi="Calibri" w:cs="Calibri"/>
            <w:color w:val="0000FF"/>
          </w:rPr>
          <w:t>главой 2</w:t>
        </w:r>
      </w:hyperlink>
      <w:r>
        <w:rPr>
          <w:rFonts w:ascii="Calibri" w:hAnsi="Calibri" w:cs="Calibri"/>
        </w:rPr>
        <w:t xml:space="preserve">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либо копия платежного документа, подтверждающего уплату государственной пошлины в порядке и размере, установленных законодательными актами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подтверждающие факт неисполнения другой стороной решения третейского суда в установленный срок;</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стороны, ходатайствующей о выдаче исполнительного документа, на подписание заявления (при подписании заявления представителем).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исполнительного документа может быть подано в течение шести месяцев со дня окончания срока добровольного исполнения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исполнительного документа, поданное по истечении установленного срока либо с нарушением требований, предусмотренных </w:t>
      </w:r>
      <w:hyperlink w:anchor="Par465" w:history="1">
        <w:r>
          <w:rPr>
            <w:rFonts w:ascii="Calibri" w:hAnsi="Calibri" w:cs="Calibri"/>
            <w:color w:val="0000FF"/>
          </w:rPr>
          <w:t>частями третьей</w:t>
        </w:r>
      </w:hyperlink>
      <w:r>
        <w:rPr>
          <w:rFonts w:ascii="Calibri" w:hAnsi="Calibri" w:cs="Calibri"/>
        </w:rPr>
        <w:t xml:space="preserve"> и </w:t>
      </w:r>
      <w:hyperlink w:anchor="Par466" w:history="1">
        <w:r>
          <w:rPr>
            <w:rFonts w:ascii="Calibri" w:hAnsi="Calibri" w:cs="Calibri"/>
            <w:color w:val="0000FF"/>
          </w:rPr>
          <w:t>четвертой</w:t>
        </w:r>
      </w:hyperlink>
      <w:r>
        <w:rPr>
          <w:rFonts w:ascii="Calibri" w:hAnsi="Calibri" w:cs="Calibri"/>
        </w:rPr>
        <w:t xml:space="preserve"> настоящей статьи, возвращается судом без рассмотрения, о чем выносится определение, которое может быть обжаловано в порядке, установленном соответственно гражданским процессуальным или хозяйственным процессуальным 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срок подачи заявления о выдаче исполнительного документа может быть восстановлен судом в случае признания причин пропуска уважительными.</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исполнительного документа должно быть рассмотрено в течение одного месяца со дня его поступления в суд.</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исполнительного документа рассматривается судьей суда единолично с извещением сторон. Неявка сторон, извещенных надлежащим образом о времени и месте рассмотрения заявления, не является препятствием для разрешения вопроса о выдаче исполнительного документа.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заявления о выдаче исполнительного документа суд не вправе пересматривать решение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о выдаче исполнительного документа суд выносит определение о выдаче исполнительного документа либо об отказе в выдаче исполнительного документа.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суда о выдаче исполнительного документа либо об отказе в выдаче исполнительного документа могут быть обжалованы в порядке, установленном соответственно гражданским процессуальным или хозяйственным процессуальным 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75" w:name="Par481"/>
      <w:bookmarkEnd w:id="75"/>
      <w:r>
        <w:rPr>
          <w:rFonts w:ascii="Calibri" w:hAnsi="Calibri" w:cs="Calibri"/>
          <w:b/>
          <w:bCs/>
        </w:rPr>
        <w:t>Статья 51. Расходы, связанные с принудительным исполнением решения третейского суда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принудительным исполнением решения третейского суда, возлагаются на сторону, не исполнившую решение третейского суда добровольно, в порядке, установленном соответственно гражданским процессуальным или хозяйственным процессуальным законодательством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jc w:val="center"/>
        <w:outlineLvl w:val="0"/>
        <w:rPr>
          <w:rFonts w:ascii="Calibri" w:hAnsi="Calibri" w:cs="Calibri"/>
          <w:b/>
          <w:bCs/>
        </w:rPr>
      </w:pPr>
      <w:bookmarkStart w:id="76" w:name="Par485"/>
      <w:bookmarkEnd w:id="76"/>
      <w:r>
        <w:rPr>
          <w:rFonts w:ascii="Calibri" w:hAnsi="Calibri" w:cs="Calibri"/>
          <w:b/>
          <w:bCs/>
        </w:rPr>
        <w:t>ГЛАВА 8</w:t>
      </w:r>
    </w:p>
    <w:p w:rsidR="008C0C06" w:rsidRDefault="008C0C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ПОЛОЖЕНИЯ</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 вступила в силу со дня официального опубликования (</w:t>
      </w:r>
      <w:hyperlink w:anchor="Par503" w:history="1">
        <w:r>
          <w:rPr>
            <w:rFonts w:ascii="Calibri" w:hAnsi="Calibri" w:cs="Calibri"/>
            <w:color w:val="0000FF"/>
          </w:rPr>
          <w:t>статья 53</w:t>
        </w:r>
      </w:hyperlink>
      <w:r>
        <w:rPr>
          <w:rFonts w:ascii="Calibri" w:hAnsi="Calibri" w:cs="Calibri"/>
        </w:rPr>
        <w:t xml:space="preserve"> данного документа).</w:t>
      </w:r>
    </w:p>
    <w:p w:rsidR="008C0C06" w:rsidRDefault="008C0C0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77" w:name="Par491"/>
      <w:bookmarkEnd w:id="77"/>
      <w:r>
        <w:rPr>
          <w:rFonts w:ascii="Calibri" w:hAnsi="Calibri" w:cs="Calibri"/>
          <w:b/>
          <w:bCs/>
        </w:rPr>
        <w:t>Статья 52. Меры по реализации положений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Совету Министров Республики Беларусь в шестимесячный срок:</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принятие комплекса мер по развитию и расширению применения в Республике Беларусь института третейского разбирательства;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Национальным центром законодательства и правовых исследований Республики Беларусь обеспечить приведение актов законодательства Республики Беларусь в соответствие с настоящим Законом;</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меры, необходимые для реализации положений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приведения актов законодательства Республики Беларусь в соответствие с настоящим Законом они применяются в той части, в которой не противоречат настоящему Закону, если иное не предусмотрено </w:t>
      </w:r>
      <w:hyperlink r:id="rId23" w:history="1">
        <w:r>
          <w:rPr>
            <w:rFonts w:ascii="Calibri" w:hAnsi="Calibri" w:cs="Calibri"/>
            <w:color w:val="0000FF"/>
          </w:rPr>
          <w:t>Конституцией</w:t>
        </w:r>
      </w:hyperlink>
      <w:r>
        <w:rPr>
          <w:rFonts w:ascii="Calibri" w:hAnsi="Calibri" w:cs="Calibri"/>
        </w:rPr>
        <w:t xml:space="preserve"> Республики Беларусь.</w:t>
      </w: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Закона не распространяются на правоотношения, возникшие до вступления в силу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53 вступила в силу со дня официального опубликования.</w:t>
      </w:r>
    </w:p>
    <w:p w:rsidR="008C0C06" w:rsidRDefault="008C0C0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C0C06" w:rsidRDefault="008C0C06">
      <w:pPr>
        <w:widowControl w:val="0"/>
        <w:autoSpaceDE w:val="0"/>
        <w:autoSpaceDN w:val="0"/>
        <w:adjustRightInd w:val="0"/>
        <w:spacing w:after="0" w:line="240" w:lineRule="auto"/>
        <w:ind w:firstLine="540"/>
        <w:jc w:val="both"/>
        <w:outlineLvl w:val="1"/>
        <w:rPr>
          <w:rFonts w:ascii="Calibri" w:hAnsi="Calibri" w:cs="Calibri"/>
        </w:rPr>
      </w:pPr>
      <w:bookmarkStart w:id="78" w:name="Par503"/>
      <w:bookmarkEnd w:id="78"/>
      <w:r>
        <w:rPr>
          <w:rFonts w:ascii="Calibri" w:hAnsi="Calibri" w:cs="Calibri"/>
          <w:b/>
          <w:bCs/>
        </w:rPr>
        <w:t>Статья 53. Вступление в силу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p>
    <w:p w:rsidR="008C0C06" w:rsidRDefault="008C0C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вступает в силу через шесть месяцев после его официального опубликования, за исключением настоящей статьи и </w:t>
      </w:r>
      <w:hyperlink w:anchor="Par491" w:history="1">
        <w:r>
          <w:rPr>
            <w:rFonts w:ascii="Calibri" w:hAnsi="Calibri" w:cs="Calibri"/>
            <w:color w:val="0000FF"/>
          </w:rPr>
          <w:t>статьи 52</w:t>
        </w:r>
      </w:hyperlink>
      <w:r>
        <w:rPr>
          <w:rFonts w:ascii="Calibri" w:hAnsi="Calibri" w:cs="Calibri"/>
        </w:rPr>
        <w:t>, которые вступают в силу со дня официального опубликования настоящего Закона.</w:t>
      </w:r>
    </w:p>
    <w:p w:rsidR="008C0C06" w:rsidRDefault="008C0C06">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C0C06">
        <w:tc>
          <w:tcPr>
            <w:tcW w:w="4677" w:type="dxa"/>
            <w:tcMar>
              <w:top w:w="0" w:type="dxa"/>
              <w:left w:w="0" w:type="dxa"/>
              <w:bottom w:w="0" w:type="dxa"/>
              <w:right w:w="0" w:type="dxa"/>
            </w:tcMar>
          </w:tcPr>
          <w:p w:rsidR="008C0C06" w:rsidRDefault="008C0C06">
            <w:pPr>
              <w:widowControl w:val="0"/>
              <w:autoSpaceDE w:val="0"/>
              <w:autoSpaceDN w:val="0"/>
              <w:adjustRightInd w:val="0"/>
              <w:spacing w:after="0" w:line="240" w:lineRule="auto"/>
              <w:rPr>
                <w:rFonts w:ascii="Calibri" w:hAnsi="Calibri" w:cs="Calibri"/>
              </w:rPr>
            </w:pPr>
            <w:r>
              <w:rPr>
                <w:rFonts w:ascii="Calibri" w:hAnsi="Calibri" w:cs="Calibri"/>
              </w:rPr>
              <w:t>Президент Республики Беларусь</w:t>
            </w:r>
          </w:p>
        </w:tc>
        <w:tc>
          <w:tcPr>
            <w:tcW w:w="4677" w:type="dxa"/>
            <w:tcMar>
              <w:top w:w="0" w:type="dxa"/>
              <w:left w:w="0" w:type="dxa"/>
              <w:bottom w:w="0" w:type="dxa"/>
              <w:right w:w="0" w:type="dxa"/>
            </w:tcMar>
          </w:tcPr>
          <w:p w:rsidR="008C0C06" w:rsidRDefault="008C0C06">
            <w:pPr>
              <w:widowControl w:val="0"/>
              <w:autoSpaceDE w:val="0"/>
              <w:autoSpaceDN w:val="0"/>
              <w:adjustRightInd w:val="0"/>
              <w:spacing w:after="0" w:line="240" w:lineRule="auto"/>
              <w:jc w:val="right"/>
              <w:rPr>
                <w:rFonts w:ascii="Calibri" w:hAnsi="Calibri" w:cs="Calibri"/>
              </w:rPr>
            </w:pPr>
            <w:r>
              <w:rPr>
                <w:rFonts w:ascii="Calibri" w:hAnsi="Calibri" w:cs="Calibri"/>
              </w:rPr>
              <w:t>А.Лукашенко</w:t>
            </w:r>
          </w:p>
        </w:tc>
      </w:tr>
    </w:tbl>
    <w:p w:rsidR="008C0C06" w:rsidRDefault="008C0C06">
      <w:pPr>
        <w:widowControl w:val="0"/>
        <w:autoSpaceDE w:val="0"/>
        <w:autoSpaceDN w:val="0"/>
        <w:adjustRightInd w:val="0"/>
        <w:spacing w:after="0" w:line="240" w:lineRule="auto"/>
        <w:jc w:val="both"/>
        <w:rPr>
          <w:rFonts w:ascii="Calibri" w:hAnsi="Calibri" w:cs="Calibri"/>
        </w:rPr>
      </w:pPr>
    </w:p>
    <w:p w:rsidR="008C0C06" w:rsidRDefault="008C0C06">
      <w:pPr>
        <w:widowControl w:val="0"/>
        <w:autoSpaceDE w:val="0"/>
        <w:autoSpaceDN w:val="0"/>
        <w:adjustRightInd w:val="0"/>
        <w:spacing w:after="0" w:line="240" w:lineRule="auto"/>
        <w:jc w:val="both"/>
        <w:rPr>
          <w:rFonts w:ascii="Calibri" w:hAnsi="Calibri" w:cs="Calibri"/>
        </w:rPr>
      </w:pPr>
    </w:p>
    <w:p w:rsidR="008C0C06" w:rsidRDefault="008C0C0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73A99" w:rsidRDefault="00473A99"/>
    <w:sectPr w:rsidR="00473A99" w:rsidSect="009B3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06"/>
    <w:rsid w:val="00473A99"/>
    <w:rsid w:val="004D4543"/>
    <w:rsid w:val="00656C5E"/>
    <w:rsid w:val="006C1571"/>
    <w:rsid w:val="008C0C06"/>
    <w:rsid w:val="00A10D61"/>
    <w:rsid w:val="00D5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50A90-A7FC-4E8C-9051-B8D39DDF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D0F74B7B3494FE07DC59FFB36CF89FB5A4C237EE192F4B6C0D9F380B0E6C6992p6JBJ" TargetMode="External"/><Relationship Id="rId13" Type="http://schemas.openxmlformats.org/officeDocument/2006/relationships/hyperlink" Target="consultantplus://offline/ref=18D0F74B7B3494FE07DC59FFB36CF89FB5A4C237EE1A274F620F916501063565906C8643B9F4627D02844EABA0p9J7J" TargetMode="External"/><Relationship Id="rId18" Type="http://schemas.openxmlformats.org/officeDocument/2006/relationships/hyperlink" Target="consultantplus://offline/ref=18D0F74B7B3494FE07DC59FFB36CF89FB5A4C237EE1A274F620F916501063565906C8643B9F4627D02844EABACp9J3J" TargetMode="External"/><Relationship Id="rId3" Type="http://schemas.openxmlformats.org/officeDocument/2006/relationships/webSettings" Target="webSettings.xml"/><Relationship Id="rId21" Type="http://schemas.openxmlformats.org/officeDocument/2006/relationships/hyperlink" Target="consultantplus://offline/ref=18D0F74B7B3494FE07DC59FFB36CF89FB5A4C237EE1A274F6C0E966501063565906C8643B9F4627D02844EAFA0p9JEJ" TargetMode="External"/><Relationship Id="rId7" Type="http://schemas.openxmlformats.org/officeDocument/2006/relationships/hyperlink" Target="consultantplus://offline/ref=18D0F74B7B3494FE07DC59FFB36CF89FB5A4C237EE1A254B6D0D946501063565906C8643B9F4627D02844EAAA6p9J5J" TargetMode="External"/><Relationship Id="rId12" Type="http://schemas.openxmlformats.org/officeDocument/2006/relationships/hyperlink" Target="consultantplus://offline/ref=18D0F74B7B3494FE07DC59FFB36CF89FB5A4C237EE1A274E6C099D6501063565906C8643B9F4627D02844EAAA4p9J2J" TargetMode="External"/><Relationship Id="rId17" Type="http://schemas.openxmlformats.org/officeDocument/2006/relationships/hyperlink" Target="consultantplus://offline/ref=18D0F74B7B3494FE07DC59FFB36CF89FB5A4C237EE1A274E6C099D6501063565906C8643B9F4627D02844EAAA4p9J6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8D0F74B7B3494FE07DC59FFB36CF89FB5A4C237EE1A274F620F916501063565906C8643B9F4627D02844EABA4p9J6J" TargetMode="External"/><Relationship Id="rId20" Type="http://schemas.openxmlformats.org/officeDocument/2006/relationships/hyperlink" Target="consultantplus://offline/ref=18D0F74B7B3494FE07DC59FFB36CF89FB5A4C237EE1A274F620F916501063565906C8643B9F4627D02844EA8A1p9J4J" TargetMode="External"/><Relationship Id="rId1" Type="http://schemas.openxmlformats.org/officeDocument/2006/relationships/styles" Target="styles.xml"/><Relationship Id="rId6" Type="http://schemas.openxmlformats.org/officeDocument/2006/relationships/hyperlink" Target="consultantplus://offline/ref=18D0F74B7B3494FE07DC59FFB36CF89FB5A4C237EE1A25406F0E976501063565906C8643B9F4627D02844EAAA3p9J2J" TargetMode="External"/><Relationship Id="rId11" Type="http://schemas.openxmlformats.org/officeDocument/2006/relationships/hyperlink" Target="consultantplus://offline/ref=18D0F74B7B3494FE07DC59FFB36CF89FB5A4C237EE1A274F620F916501063565906C8643B9F4627D02844EAAA2p9J7J" TargetMode="External"/><Relationship Id="rId24" Type="http://schemas.openxmlformats.org/officeDocument/2006/relationships/fontTable" Target="fontTable.xml"/><Relationship Id="rId5" Type="http://schemas.openxmlformats.org/officeDocument/2006/relationships/hyperlink" Target="consultantplus://offline/ref=18D0F74B7B3494FE07DC59FFB36CF89FB5A4C237EE1A274F6C0E966501063565906C8643B9F4627D02844EAFA0p9JEJ" TargetMode="External"/><Relationship Id="rId15" Type="http://schemas.openxmlformats.org/officeDocument/2006/relationships/hyperlink" Target="consultantplus://offline/ref=18D0F74B7B3494FE07DC59FFB36CF89FB5A4C237EE1A274B6B0C946501063565906Cp8J6J" TargetMode="External"/><Relationship Id="rId23" Type="http://schemas.openxmlformats.org/officeDocument/2006/relationships/hyperlink" Target="consultantplus://offline/ref=18D0F74B7B3494FE07DC59FFB36CF89FB5A4C237EE192F4B6C0D9F380B0E6C6992p6JBJ" TargetMode="External"/><Relationship Id="rId10" Type="http://schemas.openxmlformats.org/officeDocument/2006/relationships/hyperlink" Target="consultantplus://offline/ref=18D0F74B7B3494FE07DC59FFB36CF89FB5A4C237EE1A274F620F916501063565906C8643B9F4627D02844EAAA7p9J7J" TargetMode="External"/><Relationship Id="rId19" Type="http://schemas.openxmlformats.org/officeDocument/2006/relationships/hyperlink" Target="consultantplus://offline/ref=18D0F74B7B3494FE07DC59FFB36CF89FB5A4C237EE1A274F620F916501063565906C8643B9F4627D02844EA8A7p9J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D0F74B7B3494FE07DC59FFB36CF89FB5A4C237EE192F4B6C0D9F380B0E6C6992p6JBJ" TargetMode="External"/><Relationship Id="rId14" Type="http://schemas.openxmlformats.org/officeDocument/2006/relationships/hyperlink" Target="consultantplus://offline/ref=18D0F74B7B3494FE07DC59FFB36CF89FB5A4C237EE1A274F620F916501063565906C8643B9F4627D02844EA8A7p9J2J" TargetMode="External"/><Relationship Id="rId22" Type="http://schemas.openxmlformats.org/officeDocument/2006/relationships/hyperlink" Target="consultantplus://offline/ref=18D0F74B7B3494FE07DC59FFB36CF89FB5A4C237EE1A25406F0E976501063565906C8643B9F4627D02844EAAA3p9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10644</Words>
  <Characters>60677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Курилик Дмитрий Анатольевич</dc:creator>
  <cp:lastModifiedBy>Дмитрий Валентинович Невертович</cp:lastModifiedBy>
  <cp:revision>2</cp:revision>
  <dcterms:created xsi:type="dcterms:W3CDTF">2021-07-16T08:01:00Z</dcterms:created>
  <dcterms:modified xsi:type="dcterms:W3CDTF">2021-07-16T08:01:00Z</dcterms:modified>
</cp:coreProperties>
</file>