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30" w:rsidRPr="00513C23" w:rsidRDefault="006A6330" w:rsidP="006A6330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6A6330" w:rsidRPr="00513C23" w:rsidRDefault="006A6330" w:rsidP="006A6330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 ЕГР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(egr.gov.by)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электронно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 xml:space="preserve">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6A6330" w:rsidRPr="00D83490" w:rsidRDefault="006A6330" w:rsidP="006A633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 xml:space="preserve">Информация о приобретении ключа ЭЦП и требования к программному обеспечению для прохождения авторизации размещены на веб-портале </w:t>
      </w:r>
      <w:proofErr w:type="gramStart"/>
      <w:r w:rsidRPr="00D83490">
        <w:rPr>
          <w:rFonts w:ascii="Times New Roman" w:hAnsi="Times New Roman" w:cs="Times New Roman"/>
          <w:i/>
          <w:iCs/>
          <w:sz w:val="31"/>
          <w:szCs w:val="31"/>
        </w:rPr>
        <w:t>ЕГР  (</w:t>
      </w:r>
      <w:proofErr w:type="gramEnd"/>
      <w:r w:rsidRPr="00D83490">
        <w:rPr>
          <w:rFonts w:ascii="Times New Roman" w:hAnsi="Times New Roman" w:cs="Times New Roman"/>
          <w:i/>
          <w:iCs/>
          <w:sz w:val="31"/>
          <w:szCs w:val="31"/>
        </w:rPr>
        <w:t>egr.gov.by) в разделе «Помощь в работе с порталом».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веб-портала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6A6330" w:rsidRPr="00D83490" w:rsidRDefault="006A6330" w:rsidP="006A63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</w:p>
    <w:p w:rsidR="006A6330" w:rsidRPr="00D83490" w:rsidRDefault="006A6330" w:rsidP="006A63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</w:t>
      </w:r>
      <w:proofErr w:type="spellStart"/>
      <w:r w:rsidRPr="00D83490">
        <w:rPr>
          <w:rFonts w:ascii="Times New Roman" w:hAnsi="Times New Roman" w:cs="Times New Roman"/>
          <w:sz w:val="31"/>
          <w:szCs w:val="31"/>
        </w:rPr>
        <w:t>п.п</w:t>
      </w:r>
      <w:proofErr w:type="spellEnd"/>
      <w:r w:rsidRPr="00D83490">
        <w:rPr>
          <w:rFonts w:ascii="Times New Roman" w:hAnsi="Times New Roman" w:cs="Times New Roman"/>
          <w:sz w:val="31"/>
          <w:szCs w:val="31"/>
        </w:rPr>
        <w:t>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6A6330" w:rsidRPr="00D83490" w:rsidRDefault="006A6330" w:rsidP="006A6330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Подтверждением осуществления государственной регистрации юридического лица являются подписанные ключом </w:t>
      </w:r>
      <w:r w:rsidRPr="00D83490">
        <w:rPr>
          <w:rFonts w:ascii="Times New Roman" w:hAnsi="Times New Roman" w:cs="Times New Roman"/>
          <w:sz w:val="31"/>
          <w:szCs w:val="31"/>
        </w:rPr>
        <w:lastRenderedPageBreak/>
        <w:t>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6A6330" w:rsidRDefault="006A6330" w:rsidP="006A6330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6A6330" w:rsidRPr="004075A5" w:rsidRDefault="006A6330" w:rsidP="006A6330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6A6330" w:rsidRPr="009812F5" w:rsidRDefault="006A6330" w:rsidP="006A63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 xml:space="preserve">Порядок направления электронных уведомлений </w:t>
      </w:r>
    </w:p>
    <w:p w:rsidR="006A6330" w:rsidRPr="000A008D" w:rsidRDefault="006A6330" w:rsidP="006A63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6A6330" w:rsidRPr="009812F5" w:rsidRDefault="006A6330" w:rsidP="006A6330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proofErr w:type="gramEnd"/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 ЕГР</w:t>
      </w:r>
      <w:r w:rsidRPr="009812F5">
        <w:rPr>
          <w:rFonts w:ascii="Times New Roman" w:hAnsi="Times New Roman" w:cs="Times New Roman"/>
          <w:sz w:val="48"/>
          <w:szCs w:val="48"/>
        </w:rPr>
        <w:t xml:space="preserve">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(egr.gov.by)</w:t>
      </w:r>
    </w:p>
    <w:p w:rsidR="006A6330" w:rsidRPr="009812F5" w:rsidRDefault="006A6330" w:rsidP="006A6330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lastRenderedPageBreak/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  <w:proofErr w:type="gramEnd"/>
    </w:p>
    <w:p w:rsidR="006A6330" w:rsidRDefault="006A6330" w:rsidP="006A6330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A210D7" w:rsidRDefault="00A210D7">
      <w:bookmarkStart w:id="0" w:name="_GoBack"/>
      <w:bookmarkEnd w:id="0"/>
    </w:p>
    <w:sectPr w:rsidR="00A2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30"/>
    <w:rsid w:val="003069CA"/>
    <w:rsid w:val="006A6330"/>
    <w:rsid w:val="007825A2"/>
    <w:rsid w:val="00A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2C0A-65F8-481B-A3F7-34349A4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3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99"/>
    <w:qFormat/>
    <w:rsid w:val="006A633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2018-05-24T05:33:00Z</dcterms:created>
  <dcterms:modified xsi:type="dcterms:W3CDTF">2018-05-24T05:33:00Z</dcterms:modified>
</cp:coreProperties>
</file>