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7498" w:rsidRPr="00405170" w:rsidRDefault="00A37498" w:rsidP="00A37498">
      <w:pPr>
        <w:jc w:val="both"/>
        <w:rPr>
          <w:rFonts w:eastAsia="MS Mincho"/>
          <w:b/>
          <w:lang w:eastAsia="en-US"/>
        </w:rPr>
      </w:pPr>
      <w:r w:rsidRPr="00405170">
        <w:rPr>
          <w:rFonts w:eastAsia="MS Mincho"/>
          <w:b/>
          <w:lang w:eastAsia="en-US"/>
        </w:rPr>
        <w:t xml:space="preserve">Инвестиционное предложение (земельный участок) для строительства по улице </w:t>
      </w:r>
      <w:r w:rsidR="00222DA1">
        <w:rPr>
          <w:rFonts w:eastAsia="MS Mincho"/>
          <w:b/>
          <w:lang w:eastAsia="en-US"/>
        </w:rPr>
        <w:t>Железнодорожников</w:t>
      </w:r>
      <w:r w:rsidRPr="00405170">
        <w:rPr>
          <w:rFonts w:eastAsia="MS Mincho"/>
          <w:b/>
          <w:lang w:eastAsia="en-US"/>
        </w:rPr>
        <w:t xml:space="preserve"> в г. Мосты</w:t>
      </w:r>
    </w:p>
    <w:tbl>
      <w:tblPr>
        <w:tblW w:w="9245" w:type="dxa"/>
        <w:tblInd w:w="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16"/>
        <w:gridCol w:w="1356"/>
        <w:gridCol w:w="1479"/>
        <w:gridCol w:w="708"/>
        <w:gridCol w:w="3686"/>
      </w:tblGrid>
      <w:tr w:rsidR="00A37498" w:rsidRPr="00405170" w:rsidTr="000118B1">
        <w:tc>
          <w:tcPr>
            <w:tcW w:w="9245" w:type="dxa"/>
            <w:gridSpan w:val="5"/>
            <w:shd w:val="clear" w:color="auto" w:fill="3366FF"/>
          </w:tcPr>
          <w:p w:rsidR="00A37498" w:rsidRPr="00405170" w:rsidRDefault="00A37498" w:rsidP="000118B1">
            <w:pPr>
              <w:contextualSpacing/>
              <w:jc w:val="center"/>
              <w:rPr>
                <w:rFonts w:eastAsia="MS Mincho"/>
                <w:b/>
                <w:color w:val="FFFFFF"/>
                <w:lang w:eastAsia="en-US"/>
              </w:rPr>
            </w:pPr>
            <w:r w:rsidRPr="00405170">
              <w:rPr>
                <w:rFonts w:eastAsia="MS Mincho"/>
                <w:b/>
                <w:color w:val="FFFFFF"/>
                <w:lang w:eastAsia="en-US"/>
              </w:rPr>
              <w:t xml:space="preserve">1. Общая информация 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A37498">
            <w:pPr>
              <w:contextualSpacing/>
              <w:rPr>
                <w:rFonts w:eastAsia="MS Mincho"/>
                <w:highlight w:val="yellow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Общая площадь (</w:t>
            </w:r>
            <w:r>
              <w:rPr>
                <w:rFonts w:eastAsia="MS Mincho"/>
                <w:lang w:eastAsia="en-US"/>
              </w:rPr>
              <w:t>га</w:t>
            </w:r>
            <w:r w:rsidRPr="00405170">
              <w:rPr>
                <w:rFonts w:eastAsia="MS Mincho"/>
                <w:lang w:eastAsia="en-US"/>
              </w:rPr>
              <w:t>)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A37498" w:rsidRPr="00405170" w:rsidRDefault="00222DA1" w:rsidP="000118B1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8,8</w:t>
            </w:r>
          </w:p>
        </w:tc>
      </w:tr>
      <w:tr w:rsidR="00A37498" w:rsidRPr="00405170" w:rsidTr="000118B1">
        <w:tc>
          <w:tcPr>
            <w:tcW w:w="2016" w:type="dxa"/>
            <w:vMerge w:val="restart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Местоположение</w:t>
            </w:r>
          </w:p>
        </w:tc>
        <w:tc>
          <w:tcPr>
            <w:tcW w:w="135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Область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Гродненская</w:t>
            </w:r>
          </w:p>
        </w:tc>
      </w:tr>
      <w:tr w:rsidR="00A37498" w:rsidRPr="00405170" w:rsidTr="000118B1">
        <w:tc>
          <w:tcPr>
            <w:tcW w:w="2016" w:type="dxa"/>
            <w:vMerge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  <w:tc>
          <w:tcPr>
            <w:tcW w:w="135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Район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Мостовский</w:t>
            </w:r>
          </w:p>
        </w:tc>
      </w:tr>
      <w:tr w:rsidR="00A37498" w:rsidRPr="00405170" w:rsidTr="000118B1">
        <w:tc>
          <w:tcPr>
            <w:tcW w:w="2016" w:type="dxa"/>
            <w:vMerge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  <w:tc>
          <w:tcPr>
            <w:tcW w:w="135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Город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Мосты</w:t>
            </w:r>
          </w:p>
        </w:tc>
      </w:tr>
      <w:tr w:rsidR="00A37498" w:rsidRPr="00405170" w:rsidTr="000118B1">
        <w:tc>
          <w:tcPr>
            <w:tcW w:w="2016" w:type="dxa"/>
            <w:vMerge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  <w:tc>
          <w:tcPr>
            <w:tcW w:w="135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Адрес</w:t>
            </w:r>
          </w:p>
        </w:tc>
        <w:tc>
          <w:tcPr>
            <w:tcW w:w="587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A37498" w:rsidRPr="00405170" w:rsidRDefault="00236F4E" w:rsidP="00222DA1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у</w:t>
            </w:r>
            <w:r w:rsidR="00A37498" w:rsidRPr="00405170">
              <w:rPr>
                <w:rFonts w:eastAsia="MS Mincho"/>
                <w:lang w:eastAsia="en-US"/>
              </w:rPr>
              <w:t xml:space="preserve">л. </w:t>
            </w:r>
            <w:r w:rsidR="00222DA1">
              <w:rPr>
                <w:rFonts w:eastAsia="MS Mincho"/>
                <w:lang w:eastAsia="en-US"/>
              </w:rPr>
              <w:t>Железнодорожников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Возможные направления использования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A37498" w:rsidRDefault="00A37498" w:rsidP="00A37498">
            <w:pPr>
              <w:contextualSpacing/>
              <w:rPr>
                <w:rFonts w:eastAsia="MS Gothic"/>
                <w:lang w:eastAsia="en-US"/>
              </w:rPr>
            </w:pPr>
            <w:r w:rsidRPr="00405170">
              <w:rPr>
                <w:rFonts w:eastAsia="MS Gothic"/>
                <w:lang w:eastAsia="en-US"/>
              </w:rPr>
              <w:t xml:space="preserve">а) </w:t>
            </w:r>
            <w:r>
              <w:rPr>
                <w:rFonts w:eastAsia="MS Gothic"/>
                <w:lang w:eastAsia="en-US"/>
              </w:rPr>
              <w:t>производство</w:t>
            </w:r>
          </w:p>
          <w:p w:rsidR="00B04A6A" w:rsidRPr="00405170" w:rsidRDefault="00B04A6A" w:rsidP="00A37498">
            <w:pPr>
              <w:contextualSpacing/>
              <w:rPr>
                <w:rFonts w:eastAsia="MS Gothic"/>
                <w:lang w:eastAsia="en-US"/>
              </w:rPr>
            </w:pPr>
            <w:r>
              <w:rPr>
                <w:rFonts w:eastAsia="MS Gothic"/>
                <w:lang w:eastAsia="en-US"/>
              </w:rPr>
              <w:t>б) услуги</w:t>
            </w:r>
          </w:p>
        </w:tc>
      </w:tr>
      <w:tr w:rsidR="00A37498" w:rsidRPr="00405170" w:rsidTr="000118B1">
        <w:tc>
          <w:tcPr>
            <w:tcW w:w="9245" w:type="dxa"/>
            <w:gridSpan w:val="5"/>
            <w:shd w:val="clear" w:color="auto" w:fill="3366FF"/>
          </w:tcPr>
          <w:p w:rsidR="00A37498" w:rsidRPr="00405170" w:rsidRDefault="00A37498" w:rsidP="000118B1">
            <w:pPr>
              <w:contextualSpacing/>
              <w:jc w:val="center"/>
              <w:rPr>
                <w:rFonts w:eastAsia="MS Mincho"/>
                <w:b/>
                <w:color w:val="FFFFFF"/>
                <w:lang w:eastAsia="en-US"/>
              </w:rPr>
            </w:pPr>
            <w:bookmarkStart w:id="0" w:name="_GoBack"/>
            <w:bookmarkEnd w:id="0"/>
            <w:r w:rsidRPr="00405170">
              <w:rPr>
                <w:rFonts w:eastAsia="MS Mincho"/>
                <w:b/>
                <w:color w:val="FFFFFF"/>
                <w:lang w:eastAsia="en-US"/>
              </w:rPr>
              <w:t>2. Транспортное сообщение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A37498" w:rsidP="000118B1">
            <w:pPr>
              <w:ind w:left="-108" w:right="-108"/>
              <w:contextualSpacing/>
              <w:jc w:val="center"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Расстояние от объекта</w:t>
            </w:r>
          </w:p>
        </w:tc>
        <w:tc>
          <w:tcPr>
            <w:tcW w:w="3686" w:type="dxa"/>
            <w:shd w:val="clear" w:color="auto" w:fill="auto"/>
          </w:tcPr>
          <w:p w:rsidR="00A37498" w:rsidRPr="00405170" w:rsidRDefault="00A37498" w:rsidP="000118B1">
            <w:pPr>
              <w:contextualSpacing/>
              <w:jc w:val="center"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Наименование</w:t>
            </w:r>
          </w:p>
        </w:tc>
      </w:tr>
      <w:tr w:rsidR="002A22B4" w:rsidRPr="00405170" w:rsidTr="000118B1">
        <w:tc>
          <w:tcPr>
            <w:tcW w:w="3372" w:type="dxa"/>
            <w:gridSpan w:val="2"/>
            <w:shd w:val="clear" w:color="auto" w:fill="auto"/>
          </w:tcPr>
          <w:p w:rsidR="002A22B4" w:rsidRPr="00405170" w:rsidRDefault="002A22B4" w:rsidP="002A22B4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Автомагистраль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2A22B4" w:rsidRPr="00405170" w:rsidRDefault="006B19DD" w:rsidP="002A22B4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32</w:t>
            </w:r>
            <w:r w:rsidR="00DD35C4">
              <w:rPr>
                <w:rFonts w:eastAsia="MS Mincho"/>
                <w:lang w:eastAsia="en-US"/>
              </w:rPr>
              <w:t xml:space="preserve"> км</w:t>
            </w:r>
          </w:p>
        </w:tc>
        <w:tc>
          <w:tcPr>
            <w:tcW w:w="3686" w:type="dxa"/>
            <w:shd w:val="clear" w:color="auto" w:fill="auto"/>
          </w:tcPr>
          <w:p w:rsidR="002A22B4" w:rsidRPr="000C373A" w:rsidRDefault="002A22B4" w:rsidP="002A22B4">
            <w:r w:rsidRPr="000C373A">
              <w:t>М6 Минск-Гродно-граница РП</w:t>
            </w:r>
          </w:p>
        </w:tc>
      </w:tr>
      <w:tr w:rsidR="002A22B4" w:rsidRPr="00405170" w:rsidTr="000118B1">
        <w:tc>
          <w:tcPr>
            <w:tcW w:w="3372" w:type="dxa"/>
            <w:gridSpan w:val="2"/>
            <w:shd w:val="clear" w:color="auto" w:fill="auto"/>
          </w:tcPr>
          <w:p w:rsidR="002A22B4" w:rsidRPr="00405170" w:rsidRDefault="002A22B4" w:rsidP="002A22B4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Дороги республиканского значения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2A22B4" w:rsidRPr="00405170" w:rsidRDefault="006B19DD" w:rsidP="002A22B4">
            <w:pPr>
              <w:ind w:left="-108" w:firstLine="108"/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3,8</w:t>
            </w:r>
            <w:r w:rsidR="00DD35C4">
              <w:rPr>
                <w:rFonts w:eastAsia="MS Mincho"/>
                <w:lang w:eastAsia="en-US"/>
              </w:rPr>
              <w:t xml:space="preserve"> км</w:t>
            </w:r>
          </w:p>
        </w:tc>
        <w:tc>
          <w:tcPr>
            <w:tcW w:w="3686" w:type="dxa"/>
            <w:shd w:val="clear" w:color="auto" w:fill="auto"/>
          </w:tcPr>
          <w:p w:rsidR="002A22B4" w:rsidRDefault="002A22B4" w:rsidP="002A22B4">
            <w:r w:rsidRPr="000C373A">
              <w:t>Р41 Слоним-Мосты-Скидель-граница ЛР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Аэропорт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1D5BA8" w:rsidP="000118B1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50 км</w:t>
            </w:r>
          </w:p>
        </w:tc>
        <w:tc>
          <w:tcPr>
            <w:tcW w:w="368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Гродно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Железная дорога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1F74AB" w:rsidP="000118B1">
            <w:pPr>
              <w:contextualSpacing/>
              <w:rPr>
                <w:rFonts w:eastAsia="MS Mincho"/>
                <w:lang w:eastAsia="en-US"/>
              </w:rPr>
            </w:pPr>
            <w:r w:rsidRPr="009347FB">
              <w:rPr>
                <w:rFonts w:eastAsia="MS Mincho"/>
                <w:lang w:eastAsia="en-US"/>
              </w:rPr>
              <w:t>0,2</w:t>
            </w:r>
            <w:r w:rsidR="009347FB">
              <w:rPr>
                <w:rFonts w:eastAsia="MS Mincho"/>
                <w:lang w:eastAsia="en-US"/>
              </w:rPr>
              <w:t xml:space="preserve"> км</w:t>
            </w:r>
          </w:p>
        </w:tc>
        <w:tc>
          <w:tcPr>
            <w:tcW w:w="368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 xml:space="preserve">линия Волковыск - Гродно – Лида </w:t>
            </w:r>
            <w:proofErr w:type="spellStart"/>
            <w:r w:rsidRPr="00405170">
              <w:rPr>
                <w:rFonts w:eastAsia="MS Mincho"/>
                <w:lang w:eastAsia="en-US"/>
              </w:rPr>
              <w:t>Барановичского</w:t>
            </w:r>
            <w:proofErr w:type="spellEnd"/>
            <w:r w:rsidRPr="00405170">
              <w:rPr>
                <w:rFonts w:eastAsia="MS Mincho"/>
                <w:lang w:eastAsia="en-US"/>
              </w:rPr>
              <w:t xml:space="preserve"> отд. </w:t>
            </w:r>
            <w:proofErr w:type="spellStart"/>
            <w:r w:rsidRPr="00405170">
              <w:rPr>
                <w:rFonts w:eastAsia="MS Mincho"/>
                <w:lang w:eastAsia="en-US"/>
              </w:rPr>
              <w:t>БелЖД</w:t>
            </w:r>
            <w:proofErr w:type="spellEnd"/>
          </w:p>
        </w:tc>
      </w:tr>
      <w:tr w:rsidR="00A37498" w:rsidRPr="00405170" w:rsidTr="000118B1">
        <w:trPr>
          <w:trHeight w:val="364"/>
        </w:trPr>
        <w:tc>
          <w:tcPr>
            <w:tcW w:w="3372" w:type="dxa"/>
            <w:gridSpan w:val="2"/>
            <w:shd w:val="clear" w:color="auto" w:fill="auto"/>
            <w:vAlign w:val="center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Наличие подъездных путей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A37498" w:rsidRPr="00405170" w:rsidRDefault="00A37498" w:rsidP="001F74AB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 xml:space="preserve">Автомобильные </w:t>
            </w:r>
            <w:r w:rsidR="001F74AB">
              <w:rPr>
                <w:rFonts w:eastAsia="MS Mincho"/>
                <w:lang w:eastAsia="en-US"/>
              </w:rPr>
              <w:t xml:space="preserve">ул. Железнодорожников к участку, пер. Вокзальный </w:t>
            </w:r>
            <w:r w:rsidR="001F74AB" w:rsidRPr="009347FB">
              <w:rPr>
                <w:rFonts w:eastAsia="MS Mincho"/>
                <w:lang w:eastAsia="en-US"/>
              </w:rPr>
              <w:t>0,1 км</w:t>
            </w:r>
          </w:p>
        </w:tc>
      </w:tr>
      <w:tr w:rsidR="00A37498" w:rsidRPr="00405170" w:rsidTr="000118B1">
        <w:trPr>
          <w:trHeight w:val="287"/>
        </w:trPr>
        <w:tc>
          <w:tcPr>
            <w:tcW w:w="3372" w:type="dxa"/>
            <w:gridSpan w:val="2"/>
            <w:shd w:val="clear" w:color="auto" w:fill="auto"/>
            <w:vAlign w:val="center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Иное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-</w:t>
            </w:r>
          </w:p>
        </w:tc>
      </w:tr>
      <w:tr w:rsidR="00A37498" w:rsidRPr="00405170" w:rsidTr="000118B1">
        <w:tc>
          <w:tcPr>
            <w:tcW w:w="9245" w:type="dxa"/>
            <w:gridSpan w:val="5"/>
            <w:shd w:val="clear" w:color="auto" w:fill="3366FF"/>
          </w:tcPr>
          <w:p w:rsidR="00A37498" w:rsidRPr="00405170" w:rsidRDefault="00A37498" w:rsidP="000118B1">
            <w:pPr>
              <w:contextualSpacing/>
              <w:jc w:val="center"/>
              <w:rPr>
                <w:rFonts w:eastAsia="MS Mincho"/>
                <w:b/>
                <w:color w:val="FFFFFF"/>
                <w:lang w:eastAsia="en-US"/>
              </w:rPr>
            </w:pPr>
            <w:r w:rsidRPr="00405170">
              <w:rPr>
                <w:rFonts w:eastAsia="MS Mincho"/>
                <w:b/>
                <w:color w:val="FFFFFF"/>
                <w:lang w:eastAsia="en-US"/>
              </w:rPr>
              <w:t>3. Инфраструктура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A37498" w:rsidP="000118B1">
            <w:pPr>
              <w:ind w:left="-164" w:right="-108"/>
              <w:contextualSpacing/>
              <w:jc w:val="center"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Расстояние от объекта</w:t>
            </w:r>
          </w:p>
        </w:tc>
        <w:tc>
          <w:tcPr>
            <w:tcW w:w="3686" w:type="dxa"/>
            <w:shd w:val="clear" w:color="auto" w:fill="auto"/>
          </w:tcPr>
          <w:p w:rsidR="00A37498" w:rsidRPr="00405170" w:rsidRDefault="00A37498" w:rsidP="000118B1">
            <w:pPr>
              <w:ind w:left="-108" w:right="-108"/>
              <w:contextualSpacing/>
              <w:jc w:val="center"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Описание (мощность, объем и т.д.)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Электроснабжение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A37498" w:rsidP="00222DA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0,</w:t>
            </w:r>
            <w:r w:rsidR="00AF0BBC">
              <w:rPr>
                <w:rFonts w:eastAsia="MS Mincho"/>
                <w:lang w:eastAsia="en-US"/>
              </w:rPr>
              <w:t>2</w:t>
            </w:r>
            <w:r w:rsidRPr="00405170">
              <w:rPr>
                <w:rFonts w:eastAsia="MS Mincho"/>
                <w:lang w:eastAsia="en-US"/>
              </w:rPr>
              <w:t xml:space="preserve"> км</w:t>
            </w:r>
          </w:p>
        </w:tc>
        <w:tc>
          <w:tcPr>
            <w:tcW w:w="3686" w:type="dxa"/>
            <w:shd w:val="clear" w:color="auto" w:fill="auto"/>
          </w:tcPr>
          <w:p w:rsidR="00A37498" w:rsidRPr="00405170" w:rsidRDefault="004C0A1F" w:rsidP="00222DA1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Требуется строительство КЛ – 10кВ длиной 0,</w:t>
            </w:r>
            <w:r w:rsidR="00222DA1">
              <w:rPr>
                <w:rFonts w:eastAsia="MS Mincho"/>
                <w:lang w:eastAsia="en-US"/>
              </w:rPr>
              <w:t>2</w:t>
            </w:r>
            <w:r>
              <w:rPr>
                <w:rFonts w:eastAsia="MS Mincho"/>
                <w:lang w:eastAsia="en-US"/>
              </w:rPr>
              <w:t xml:space="preserve"> км и трансформаторной подстанции 10/0</w:t>
            </w:r>
            <w:r w:rsidR="00017D89">
              <w:rPr>
                <w:rFonts w:eastAsia="MS Mincho"/>
                <w:lang w:eastAsia="en-US"/>
              </w:rPr>
              <w:t>,</w:t>
            </w:r>
            <w:r>
              <w:rPr>
                <w:rFonts w:eastAsia="MS Mincho"/>
                <w:lang w:eastAsia="en-US"/>
              </w:rPr>
              <w:t>4кВ. Предполагаемая выдача мощностей до 400кВА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Отопление (тепловые сети)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1</w:t>
            </w:r>
            <w:r w:rsidR="00222DA1">
              <w:rPr>
                <w:rFonts w:eastAsia="MS Mincho"/>
                <w:lang w:eastAsia="en-US"/>
              </w:rPr>
              <w:t>,5</w:t>
            </w:r>
            <w:r>
              <w:rPr>
                <w:rFonts w:eastAsia="MS Mincho"/>
                <w:lang w:eastAsia="en-US"/>
              </w:rPr>
              <w:t xml:space="preserve"> км</w:t>
            </w:r>
          </w:p>
        </w:tc>
        <w:tc>
          <w:tcPr>
            <w:tcW w:w="368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Водоснабжение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222DA1" w:rsidP="00A37498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1</w:t>
            </w:r>
            <w:r w:rsidR="00A37498" w:rsidRPr="00405170">
              <w:rPr>
                <w:rFonts w:eastAsia="MS Mincho"/>
                <w:lang w:eastAsia="en-US"/>
              </w:rPr>
              <w:t xml:space="preserve"> км</w:t>
            </w:r>
          </w:p>
        </w:tc>
        <w:tc>
          <w:tcPr>
            <w:tcW w:w="368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Канализация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222DA1" w:rsidP="000118B1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2</w:t>
            </w:r>
            <w:r w:rsidR="004C0A1F">
              <w:rPr>
                <w:rFonts w:eastAsia="MS Mincho"/>
                <w:lang w:eastAsia="en-US"/>
              </w:rPr>
              <w:t xml:space="preserve"> км</w:t>
            </w:r>
          </w:p>
        </w:tc>
        <w:tc>
          <w:tcPr>
            <w:tcW w:w="368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</w:tr>
      <w:tr w:rsidR="00A37498" w:rsidRPr="00405170" w:rsidTr="000118B1">
        <w:trPr>
          <w:trHeight w:val="291"/>
        </w:trPr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Газоснабжение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D6533B" w:rsidP="000118B1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1 км</w:t>
            </w:r>
          </w:p>
        </w:tc>
        <w:tc>
          <w:tcPr>
            <w:tcW w:w="368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</w:tr>
      <w:tr w:rsidR="00A37498" w:rsidRPr="00405170" w:rsidTr="000118B1">
        <w:tc>
          <w:tcPr>
            <w:tcW w:w="9245" w:type="dxa"/>
            <w:gridSpan w:val="5"/>
            <w:shd w:val="clear" w:color="auto" w:fill="3366FF"/>
          </w:tcPr>
          <w:p w:rsidR="00A37498" w:rsidRPr="00405170" w:rsidRDefault="00A37498" w:rsidP="000118B1">
            <w:pPr>
              <w:contextualSpacing/>
              <w:jc w:val="center"/>
              <w:rPr>
                <w:rFonts w:eastAsia="MS Mincho"/>
                <w:b/>
                <w:color w:val="FFFFFF"/>
                <w:lang w:eastAsia="en-US"/>
              </w:rPr>
            </w:pPr>
            <w:r w:rsidRPr="00405170">
              <w:rPr>
                <w:rFonts w:eastAsia="MS Mincho"/>
                <w:b/>
                <w:color w:val="FFFFFF"/>
                <w:lang w:eastAsia="en-US"/>
              </w:rPr>
              <w:t>4. Контактная информация</w:t>
            </w:r>
          </w:p>
        </w:tc>
      </w:tr>
      <w:tr w:rsidR="00A37498" w:rsidRPr="00405170" w:rsidTr="000118B1">
        <w:tc>
          <w:tcPr>
            <w:tcW w:w="4851" w:type="dxa"/>
            <w:gridSpan w:val="3"/>
            <w:shd w:val="clear" w:color="auto" w:fill="auto"/>
            <w:vAlign w:val="center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Контактное лицо (должность)</w:t>
            </w:r>
          </w:p>
        </w:tc>
        <w:tc>
          <w:tcPr>
            <w:tcW w:w="4394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Величко Светлана Николаевна</w:t>
            </w:r>
            <w:r w:rsidRPr="00405170">
              <w:rPr>
                <w:rFonts w:eastAsia="MS Mincho"/>
                <w:lang w:eastAsia="en-US"/>
              </w:rPr>
              <w:t xml:space="preserve"> (заместитель председателя Мостовского райисполкома)</w:t>
            </w:r>
          </w:p>
        </w:tc>
      </w:tr>
      <w:tr w:rsidR="00A37498" w:rsidRPr="00405170" w:rsidTr="000118B1">
        <w:tc>
          <w:tcPr>
            <w:tcW w:w="4851" w:type="dxa"/>
            <w:gridSpan w:val="3"/>
            <w:shd w:val="clear" w:color="auto" w:fill="auto"/>
            <w:vAlign w:val="center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Телефон</w:t>
            </w:r>
          </w:p>
        </w:tc>
        <w:tc>
          <w:tcPr>
            <w:tcW w:w="4394" w:type="dxa"/>
            <w:gridSpan w:val="2"/>
            <w:shd w:val="clear" w:color="auto" w:fill="auto"/>
          </w:tcPr>
          <w:p w:rsidR="00A37498" w:rsidRPr="00405170" w:rsidRDefault="00A37498" w:rsidP="00236F4E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 xml:space="preserve">8-01515- </w:t>
            </w:r>
            <w:r w:rsidR="00236F4E">
              <w:rPr>
                <w:rFonts w:eastAsia="MS Mincho"/>
                <w:lang w:eastAsia="en-US"/>
              </w:rPr>
              <w:t>6-44-52</w:t>
            </w:r>
          </w:p>
        </w:tc>
      </w:tr>
      <w:tr w:rsidR="00A37498" w:rsidRPr="00405170" w:rsidTr="000118B1">
        <w:tc>
          <w:tcPr>
            <w:tcW w:w="4851" w:type="dxa"/>
            <w:gridSpan w:val="3"/>
            <w:shd w:val="clear" w:color="auto" w:fill="auto"/>
            <w:vAlign w:val="center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Факс</w:t>
            </w:r>
          </w:p>
        </w:tc>
        <w:tc>
          <w:tcPr>
            <w:tcW w:w="4394" w:type="dxa"/>
            <w:gridSpan w:val="2"/>
            <w:shd w:val="clear" w:color="auto" w:fill="auto"/>
          </w:tcPr>
          <w:p w:rsidR="00A37498" w:rsidRPr="00405170" w:rsidRDefault="00A37498" w:rsidP="00236F4E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 xml:space="preserve">8-01515- </w:t>
            </w:r>
            <w:r w:rsidR="00236F4E">
              <w:rPr>
                <w:rFonts w:eastAsia="MS Mincho"/>
                <w:lang w:eastAsia="en-US"/>
              </w:rPr>
              <w:t>6-44-35</w:t>
            </w:r>
          </w:p>
        </w:tc>
      </w:tr>
      <w:tr w:rsidR="00A37498" w:rsidRPr="00405170" w:rsidTr="001258A0">
        <w:trPr>
          <w:trHeight w:val="299"/>
        </w:trPr>
        <w:tc>
          <w:tcPr>
            <w:tcW w:w="4851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Электронный адрес</w:t>
            </w:r>
          </w:p>
        </w:tc>
        <w:tc>
          <w:tcPr>
            <w:tcW w:w="439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val="en-US" w:eastAsia="en-US"/>
              </w:rPr>
            </w:pPr>
            <w:r w:rsidRPr="00405170">
              <w:rPr>
                <w:rFonts w:eastAsia="MS Mincho"/>
                <w:lang w:val="en-US" w:eastAsia="en-US"/>
              </w:rPr>
              <w:t xml:space="preserve">Econom_mosty@tut.by </w:t>
            </w:r>
          </w:p>
        </w:tc>
      </w:tr>
    </w:tbl>
    <w:p w:rsidR="00207FC2" w:rsidRDefault="00207FC2"/>
    <w:p w:rsidR="004C0A1F" w:rsidRDefault="004C0A1F"/>
    <w:p w:rsidR="004C0A1F" w:rsidRDefault="004C0A1F"/>
    <w:p w:rsidR="004C0A1F" w:rsidRDefault="004C0A1F"/>
    <w:p w:rsidR="000E7D09" w:rsidRDefault="000E7D09"/>
    <w:p w:rsidR="000E7D09" w:rsidRDefault="00D6533B">
      <w:r w:rsidRPr="00D6533B">
        <w:rPr>
          <w:noProof/>
        </w:rPr>
        <w:lastRenderedPageBreak/>
        <w:drawing>
          <wp:inline distT="0" distB="0" distL="0" distR="0">
            <wp:extent cx="5562600" cy="30384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957" cy="3039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D09" w:rsidRDefault="000E7D09"/>
    <w:p w:rsidR="000E7D09" w:rsidRDefault="00D6533B">
      <w:r w:rsidRPr="00D6533B">
        <w:rPr>
          <w:noProof/>
        </w:rPr>
        <w:drawing>
          <wp:inline distT="0" distB="0" distL="0" distR="0">
            <wp:extent cx="5562600" cy="3180715"/>
            <wp:effectExtent l="0" t="0" r="0" b="635"/>
            <wp:docPr id="5" name="Рисунок 5" descr="D:\2019\инвест. предложения\железнодорожников\IMG_20190212_104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9\инвест. предложения\железнодорожников\IMG_20190212_1046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747" cy="3186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33B" w:rsidRDefault="00D6533B">
      <w:r w:rsidRPr="00D6533B">
        <w:rPr>
          <w:noProof/>
        </w:rPr>
        <w:drawing>
          <wp:inline distT="0" distB="0" distL="0" distR="0">
            <wp:extent cx="5543117" cy="3200400"/>
            <wp:effectExtent l="0" t="0" r="635" b="0"/>
            <wp:docPr id="6" name="Рисунок 6" descr="D:\2019\инвест. предложения\железнодорожников\IMG_20190212_10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9\инвест. предложения\железнодорожников\IMG_20190212_1053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015" cy="3210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33B" w:rsidSect="00D6533B">
      <w:pgSz w:w="11906" w:h="16838"/>
      <w:pgMar w:top="851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26C"/>
    <w:rsid w:val="00017D89"/>
    <w:rsid w:val="00080ABA"/>
    <w:rsid w:val="000E7D09"/>
    <w:rsid w:val="001258A0"/>
    <w:rsid w:val="001D5BA8"/>
    <w:rsid w:val="001F74AB"/>
    <w:rsid w:val="00207FC2"/>
    <w:rsid w:val="00222DA1"/>
    <w:rsid w:val="00236F4E"/>
    <w:rsid w:val="002A22B4"/>
    <w:rsid w:val="002D0141"/>
    <w:rsid w:val="00314F4A"/>
    <w:rsid w:val="004C0A1F"/>
    <w:rsid w:val="006940B2"/>
    <w:rsid w:val="006B19DD"/>
    <w:rsid w:val="009347FB"/>
    <w:rsid w:val="00A37498"/>
    <w:rsid w:val="00AF0BBC"/>
    <w:rsid w:val="00B04A6A"/>
    <w:rsid w:val="00D6533B"/>
    <w:rsid w:val="00DD35C4"/>
    <w:rsid w:val="00FA2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430794-676D-4AEB-81DC-C52A6F745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74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Жанна Анатольевна Пецевич</dc:creator>
  <cp:keywords/>
  <dc:description/>
  <cp:lastModifiedBy>Жанна Анатольевна Пецевич</cp:lastModifiedBy>
  <cp:revision>2</cp:revision>
  <dcterms:created xsi:type="dcterms:W3CDTF">2021-01-14T05:51:00Z</dcterms:created>
  <dcterms:modified xsi:type="dcterms:W3CDTF">2021-01-14T05:51:00Z</dcterms:modified>
</cp:coreProperties>
</file>