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2A" w:rsidRPr="00B174F3" w:rsidRDefault="00E90E2A" w:rsidP="00E90E2A">
      <w:pPr>
        <w:pStyle w:val="a3"/>
        <w:jc w:val="center"/>
        <w:rPr>
          <w:sz w:val="26"/>
          <w:szCs w:val="26"/>
        </w:rPr>
      </w:pPr>
      <w:r w:rsidRPr="000B79D3">
        <w:rPr>
          <w:sz w:val="26"/>
          <w:szCs w:val="26"/>
        </w:rPr>
        <w:t>Уведомление о</w:t>
      </w:r>
      <w:r w:rsidRPr="00B174F3">
        <w:rPr>
          <w:sz w:val="26"/>
          <w:szCs w:val="26"/>
        </w:rPr>
        <w:t xml:space="preserve">б общественных обсуждениях </w:t>
      </w:r>
    </w:p>
    <w:p w:rsidR="00E90E2A" w:rsidRPr="00B174F3" w:rsidRDefault="00E90E2A" w:rsidP="00B174F3">
      <w:pPr>
        <w:jc w:val="center"/>
        <w:rPr>
          <w:b/>
          <w:sz w:val="26"/>
          <w:szCs w:val="26"/>
        </w:rPr>
      </w:pPr>
      <w:r w:rsidRPr="00B174F3">
        <w:rPr>
          <w:b/>
          <w:bCs/>
          <w:sz w:val="26"/>
          <w:szCs w:val="26"/>
        </w:rPr>
        <w:t xml:space="preserve">Отчета об оценке воздействия на окружающую среду (далее - ОВОС) </w:t>
      </w:r>
      <w:r w:rsidR="00604279" w:rsidRPr="00B174F3">
        <w:rPr>
          <w:b/>
          <w:bCs/>
          <w:sz w:val="26"/>
          <w:szCs w:val="26"/>
        </w:rPr>
        <w:t xml:space="preserve">по </w:t>
      </w:r>
      <w:r w:rsidR="000B79D3" w:rsidRPr="00B174F3">
        <w:rPr>
          <w:b/>
          <w:bCs/>
          <w:sz w:val="26"/>
          <w:szCs w:val="26"/>
        </w:rPr>
        <w:t xml:space="preserve">объекту </w:t>
      </w:r>
      <w:r w:rsidR="00B174F3" w:rsidRPr="00B174F3">
        <w:rPr>
          <w:b/>
          <w:sz w:val="26"/>
          <w:szCs w:val="26"/>
        </w:rPr>
        <w:t>«Базовая станция в аг. Гудевичи Мостовского района Гродненской области»</w:t>
      </w:r>
    </w:p>
    <w:p w:rsidR="00B174F3" w:rsidRPr="000B79D3" w:rsidRDefault="00B174F3" w:rsidP="00B174F3">
      <w:pPr>
        <w:jc w:val="center"/>
        <w:rPr>
          <w:sz w:val="26"/>
          <w:szCs w:val="26"/>
        </w:rPr>
      </w:pPr>
    </w:p>
    <w:tbl>
      <w:tblPr>
        <w:tblW w:w="10002" w:type="dxa"/>
        <w:jc w:val="center"/>
        <w:tblLook w:val="01E0" w:firstRow="1" w:lastRow="1" w:firstColumn="1" w:lastColumn="1" w:noHBand="0" w:noVBand="0"/>
      </w:tblPr>
      <w:tblGrid>
        <w:gridCol w:w="3301"/>
        <w:gridCol w:w="6701"/>
      </w:tblGrid>
      <w:tr w:rsidR="003742E0" w:rsidRPr="00AE2717" w:rsidTr="00C62BAE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42E0" w:rsidRPr="00AE2717" w:rsidRDefault="003742E0" w:rsidP="00C62BAE">
            <w:pPr>
              <w:pStyle w:val="a3"/>
              <w:jc w:val="center"/>
            </w:pPr>
            <w:r w:rsidRPr="00AE2717">
              <w:t>Информация о планируемой деятельности</w:t>
            </w:r>
          </w:p>
          <w:p w:rsidR="003742E0" w:rsidRPr="00AE2717" w:rsidRDefault="003742E0" w:rsidP="00C62BAE">
            <w:pPr>
              <w:pStyle w:val="a3"/>
              <w:jc w:val="center"/>
            </w:pPr>
          </w:p>
        </w:tc>
      </w:tr>
      <w:tr w:rsidR="003742E0" w:rsidRPr="00AE2717" w:rsidTr="00C62BAE">
        <w:trPr>
          <w:trHeight w:val="859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 xml:space="preserve">Заказчик планируемой </w:t>
            </w:r>
            <w:bookmarkStart w:id="0" w:name="_GoBack"/>
            <w:bookmarkEnd w:id="0"/>
            <w:r w:rsidRPr="00AE2717">
              <w:t>деятельности</w:t>
            </w:r>
          </w:p>
          <w:p w:rsidR="003742E0" w:rsidRPr="00AE2717" w:rsidRDefault="003742E0" w:rsidP="00C62BAE">
            <w:pPr>
              <w:pStyle w:val="a3"/>
              <w:jc w:val="center"/>
              <w:rPr>
                <w:b w:val="0"/>
              </w:rPr>
            </w:pP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Унитарное предприятие по оказанию услуг «А1»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Юридический адрес: Республика Беларусь 220030, г. Минск, ул. Интернациональная, 36-2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 xml:space="preserve">Электронный адрес: сайт: </w:t>
            </w:r>
            <w:hyperlink r:id="rId7" w:history="1">
              <w:r w:rsidRPr="003742E0">
                <w:rPr>
                  <w:rStyle w:val="a7"/>
                  <w:b w:val="0"/>
                  <w:color w:val="auto"/>
                  <w:u w:val="none"/>
                </w:rPr>
                <w:t>www.a1.by</w:t>
              </w:r>
            </w:hyperlink>
            <w:r w:rsidRPr="003742E0">
              <w:rPr>
                <w:b w:val="0"/>
              </w:rPr>
              <w:t>,</w:t>
            </w:r>
            <w:r w:rsidRPr="00AE2717">
              <w:rPr>
                <w:b w:val="0"/>
              </w:rPr>
              <w:br/>
              <w:t>тел./факс: 8(017)3303303</w:t>
            </w:r>
          </w:p>
        </w:tc>
      </w:tr>
      <w:tr w:rsidR="003742E0" w:rsidRPr="00AE2717" w:rsidTr="00C62BAE">
        <w:trPr>
          <w:trHeight w:val="859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Разработчик ОВОС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Общество с ограниченной ответственностью «КонтинентПроектСтрой»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Почтовый адрес: 220076, г. Минск, ул. Ф.Скорины, д. 8, офис 7,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Тел./факс: 8(017)2419424</w:t>
            </w:r>
          </w:p>
        </w:tc>
      </w:tr>
      <w:tr w:rsidR="003742E0" w:rsidRPr="00AE2717" w:rsidTr="00C62BAE">
        <w:trPr>
          <w:trHeight w:val="534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Цели планируемой деятельности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  <w:jc w:val="both"/>
              <w:rPr>
                <w:b w:val="0"/>
              </w:rPr>
            </w:pPr>
            <w:r w:rsidRPr="00AE2717">
              <w:rPr>
                <w:b w:val="0"/>
              </w:rPr>
              <w:t>Развитие мобильной цифровой связи на территории района</w:t>
            </w:r>
          </w:p>
        </w:tc>
      </w:tr>
      <w:tr w:rsidR="003742E0" w:rsidRPr="00AE2717" w:rsidTr="00C62BAE">
        <w:trPr>
          <w:trHeight w:val="630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Обоснование планируемой деятельности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  <w:jc w:val="both"/>
            </w:pPr>
            <w:r w:rsidRPr="00AE2717">
              <w:t>Обеспечение качества и доступности связи для населения на территории района</w:t>
            </w:r>
          </w:p>
        </w:tc>
      </w:tr>
      <w:tr w:rsidR="003742E0" w:rsidRPr="00AE2717" w:rsidTr="00C62BAE">
        <w:trPr>
          <w:trHeight w:val="698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Описание планируемой деятельности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jc w:val="both"/>
            </w:pPr>
            <w:r w:rsidRPr="00AE2717">
              <w:t>Проектом предусмотрено строительство базовой станции на существующей мачте связи СООО «МТС» по адресу: аг. Гудевичи Мостовского района Гродненской области. Мачта связи СООО «МТС». Антенны базовой станции будут размещены на металлической мачте высотой Н=39м. для обеспечения электроснабжения базовой станции проектом предусматривается подключение к сущ. ЩУНИ СООО «МТС».</w:t>
            </w:r>
          </w:p>
        </w:tc>
      </w:tr>
      <w:tr w:rsidR="003742E0" w:rsidRPr="00AE2717" w:rsidTr="00C62BAE">
        <w:trPr>
          <w:trHeight w:val="825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Место осуществления планируемой деятельности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rPr>
                <w:b w:val="0"/>
              </w:rPr>
              <w:t>Г</w:t>
            </w:r>
            <w:r>
              <w:rPr>
                <w:b w:val="0"/>
              </w:rPr>
              <w:t xml:space="preserve">родненская область, Мостовский </w:t>
            </w:r>
            <w:r w:rsidRPr="00AE2717">
              <w:rPr>
                <w:b w:val="0"/>
              </w:rPr>
              <w:t>район, аг. Гудевичи</w:t>
            </w:r>
          </w:p>
        </w:tc>
      </w:tr>
      <w:tr w:rsidR="003742E0" w:rsidRPr="00AE2717" w:rsidTr="00C62BAE">
        <w:trPr>
          <w:trHeight w:val="837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Сроки осуществления планируемой деятельности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>Апрель 2021 г., продолжительность строительства ориентировочно – 2 месяца</w:t>
            </w:r>
          </w:p>
        </w:tc>
      </w:tr>
      <w:tr w:rsidR="003742E0" w:rsidRPr="00AE2717" w:rsidTr="00C62BAE">
        <w:trPr>
          <w:trHeight w:val="599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Орган, принимающий решение о разрешении строительства</w:t>
            </w:r>
          </w:p>
          <w:p w:rsidR="003742E0" w:rsidRPr="00AE2717" w:rsidRDefault="003742E0" w:rsidP="00C62BAE">
            <w:pPr>
              <w:pStyle w:val="a3"/>
              <w:jc w:val="center"/>
              <w:rPr>
                <w:b w:val="0"/>
                <w:color w:val="FF0000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</w:pPr>
            <w:r w:rsidRPr="00AE2717">
              <w:t>Мостовский районный исполнительный комитет</w:t>
            </w:r>
          </w:p>
          <w:p w:rsidR="003742E0" w:rsidRPr="00AE2717" w:rsidRDefault="003742E0" w:rsidP="00C62BAE">
            <w:pPr>
              <w:pStyle w:val="a8"/>
            </w:pPr>
            <w:r w:rsidRPr="00AE2717">
              <w:t>Адрес: 231600, Гродненская область, г.Мосты, пл.Ленина, 3</w:t>
            </w:r>
          </w:p>
          <w:p w:rsidR="003742E0" w:rsidRPr="00AE2717" w:rsidRDefault="003742E0" w:rsidP="00C62BAE">
            <w:pPr>
              <w:shd w:val="clear" w:color="auto" w:fill="FFFFFF"/>
              <w:textAlignment w:val="baseline"/>
            </w:pPr>
            <w:r w:rsidRPr="00AE2717">
              <w:t>Адрес электронной почты: </w:t>
            </w:r>
            <w:hyperlink r:id="rId8" w:history="1">
              <w:r w:rsidRPr="00AE2717">
                <w:t>rik@mosty.gov.by</w:t>
              </w:r>
            </w:hyperlink>
            <w:r w:rsidRPr="00AE2717">
              <w:t xml:space="preserve">                                 сайт: mosty.gov.by</w:t>
            </w:r>
          </w:p>
          <w:p w:rsidR="003742E0" w:rsidRPr="00AE2717" w:rsidRDefault="003742E0" w:rsidP="00C62BAE">
            <w:pPr>
              <w:pStyle w:val="a8"/>
              <w:rPr>
                <w:b/>
                <w:color w:val="FF0000"/>
              </w:rPr>
            </w:pPr>
            <w:r w:rsidRPr="00AE2717">
              <w:t>Телефон: (8015</w:t>
            </w:r>
            <w:r w:rsidRPr="00AE2717">
              <w:rPr>
                <w:lang w:val="en-US"/>
              </w:rPr>
              <w:t>15</w:t>
            </w:r>
            <w:r w:rsidRPr="00AE2717">
              <w:t xml:space="preserve">) </w:t>
            </w:r>
            <w:r w:rsidRPr="00AE2717">
              <w:rPr>
                <w:lang w:val="en-US"/>
              </w:rPr>
              <w:t>6-44-33</w:t>
            </w:r>
          </w:p>
        </w:tc>
      </w:tr>
      <w:tr w:rsidR="003742E0" w:rsidRPr="00AE2717" w:rsidTr="00C62BAE">
        <w:trPr>
          <w:trHeight w:val="57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AE2717" w:rsidRDefault="003742E0" w:rsidP="00C62BAE">
            <w:pPr>
              <w:pStyle w:val="a3"/>
              <w:jc w:val="center"/>
            </w:pPr>
            <w:r w:rsidRPr="00AE2717">
              <w:t>Информация об общественных обсуждениях</w:t>
            </w:r>
          </w:p>
        </w:tc>
      </w:tr>
      <w:tr w:rsidR="003742E0" w:rsidRPr="00AE2717" w:rsidTr="00C62BAE">
        <w:trPr>
          <w:trHeight w:val="753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Сроки проведения общественных обсуждений и представления замечаний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  <w:rPr>
                <w:b w:val="0"/>
              </w:rPr>
            </w:pPr>
            <w:r>
              <w:rPr>
                <w:b w:val="0"/>
              </w:rPr>
              <w:t>С «</w:t>
            </w:r>
            <w:r w:rsidRPr="00AE2717">
              <w:rPr>
                <w:b w:val="0"/>
                <w:u w:val="single"/>
              </w:rPr>
              <w:t>04</w:t>
            </w:r>
            <w:r>
              <w:rPr>
                <w:b w:val="0"/>
              </w:rPr>
              <w:t>» февраля</w:t>
            </w:r>
            <w:r w:rsidRPr="00AE2717">
              <w:rPr>
                <w:b w:val="0"/>
              </w:rPr>
              <w:t xml:space="preserve"> 2021 г. по «</w:t>
            </w:r>
            <w:r w:rsidRPr="00AE2717">
              <w:rPr>
                <w:b w:val="0"/>
                <w:u w:val="single"/>
              </w:rPr>
              <w:t>08</w:t>
            </w:r>
            <w:r w:rsidRPr="00AE2717">
              <w:rPr>
                <w:b w:val="0"/>
              </w:rPr>
              <w:t xml:space="preserve">» </w:t>
            </w:r>
            <w:r>
              <w:rPr>
                <w:b w:val="0"/>
              </w:rPr>
              <w:t>марта</w:t>
            </w:r>
            <w:r w:rsidRPr="00AE2717">
              <w:rPr>
                <w:b w:val="0"/>
              </w:rPr>
              <w:t xml:space="preserve"> 2021 г. (включительно)</w:t>
            </w:r>
          </w:p>
        </w:tc>
      </w:tr>
      <w:tr w:rsidR="003742E0" w:rsidRPr="00AE2717" w:rsidTr="00C62BAE">
        <w:trPr>
          <w:trHeight w:val="1407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E0" w:rsidRPr="00AE2717" w:rsidRDefault="003742E0" w:rsidP="00C62BAE">
            <w:pPr>
              <w:pStyle w:val="a3"/>
            </w:pPr>
            <w:r w:rsidRPr="00AE2717">
              <w:t>С документацией по ОВОС можно ознакомиться</w:t>
            </w:r>
          </w:p>
          <w:p w:rsidR="003742E0" w:rsidRPr="00AE2717" w:rsidRDefault="003742E0" w:rsidP="00C62BAE">
            <w:pPr>
              <w:pStyle w:val="a3"/>
              <w:jc w:val="center"/>
              <w:rPr>
                <w:b w:val="0"/>
              </w:rPr>
            </w:pPr>
          </w:p>
          <w:p w:rsidR="003742E0" w:rsidRPr="00AE2717" w:rsidRDefault="003742E0" w:rsidP="00C62BAE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E0" w:rsidRPr="00AE2717" w:rsidRDefault="003742E0" w:rsidP="00C62BAE">
            <w:pPr>
              <w:shd w:val="clear" w:color="auto" w:fill="FFFFFF"/>
              <w:textAlignment w:val="baseline"/>
              <w:rPr>
                <w:b/>
              </w:rPr>
            </w:pPr>
            <w:r w:rsidRPr="00AE2717">
              <w:t>На официальном интернет-сайте Мостовского районного исполнительного комитета - mosty.gov.by;</w:t>
            </w:r>
          </w:p>
          <w:p w:rsidR="003742E0" w:rsidRPr="00AE2717" w:rsidRDefault="003742E0" w:rsidP="00C62BAE">
            <w:pPr>
              <w:pStyle w:val="a3"/>
              <w:rPr>
                <w:b w:val="0"/>
              </w:rPr>
            </w:pPr>
            <w:r w:rsidRPr="00AE2717">
              <w:rPr>
                <w:b w:val="0"/>
              </w:rPr>
              <w:t xml:space="preserve">231600, Гродненская область, г. Мосты, пл. Ленина, 3, каб. 102, </w:t>
            </w:r>
          </w:p>
          <w:p w:rsidR="003742E0" w:rsidRPr="00AE2717" w:rsidRDefault="003742E0" w:rsidP="00C62BAE">
            <w:pPr>
              <w:pStyle w:val="a3"/>
              <w:rPr>
                <w:b w:val="0"/>
                <w:bCs w:val="0"/>
              </w:rPr>
            </w:pPr>
            <w:r w:rsidRPr="00AE2717">
              <w:rPr>
                <w:b w:val="0"/>
              </w:rPr>
              <w:t xml:space="preserve">контактное лицо: начальник отдела архитектуры и строительства Мостовского райисполкома –Сытько Евгений Владимирович,             </w:t>
            </w:r>
            <w:r w:rsidRPr="00AE2717">
              <w:rPr>
                <w:b w:val="0"/>
                <w:bCs w:val="0"/>
              </w:rPr>
              <w:t xml:space="preserve"> (801515) 6-44-33, факс 801515 6-20-39, </w:t>
            </w:r>
            <w:r w:rsidRPr="00AE2717">
              <w:rPr>
                <w:b w:val="0"/>
                <w:bCs w:val="0"/>
                <w:lang w:val="en-US"/>
              </w:rPr>
              <w:t>e</w:t>
            </w:r>
            <w:r w:rsidRPr="00AE2717">
              <w:rPr>
                <w:b w:val="0"/>
                <w:bCs w:val="0"/>
              </w:rPr>
              <w:t>-</w:t>
            </w:r>
            <w:r w:rsidRPr="00AE2717">
              <w:rPr>
                <w:b w:val="0"/>
                <w:bCs w:val="0"/>
                <w:lang w:val="en-US"/>
              </w:rPr>
              <w:t>mail</w:t>
            </w:r>
            <w:r w:rsidRPr="00AE2717">
              <w:rPr>
                <w:b w:val="0"/>
                <w:bCs w:val="0"/>
              </w:rPr>
              <w:t xml:space="preserve">: </w:t>
            </w:r>
            <w:hyperlink r:id="rId9" w:history="1">
              <w:r w:rsidRPr="00AE2717">
                <w:rPr>
                  <w:b w:val="0"/>
                  <w:bCs w:val="0"/>
                  <w:lang w:val="en-US"/>
                </w:rPr>
                <w:t>rik</w:t>
              </w:r>
              <w:r w:rsidRPr="00AE2717">
                <w:rPr>
                  <w:b w:val="0"/>
                  <w:bCs w:val="0"/>
                </w:rPr>
                <w:t>@</w:t>
              </w:r>
              <w:r w:rsidRPr="00AE2717">
                <w:rPr>
                  <w:b w:val="0"/>
                  <w:bCs w:val="0"/>
                  <w:lang w:val="en-US"/>
                </w:rPr>
                <w:t>mosty</w:t>
              </w:r>
              <w:r w:rsidRPr="00AE2717">
                <w:rPr>
                  <w:b w:val="0"/>
                  <w:bCs w:val="0"/>
                </w:rPr>
                <w:t>.</w:t>
              </w:r>
              <w:r w:rsidRPr="00AE2717">
                <w:rPr>
                  <w:b w:val="0"/>
                  <w:bCs w:val="0"/>
                  <w:lang w:val="en-US"/>
                </w:rPr>
                <w:t>gov</w:t>
              </w:r>
              <w:r w:rsidRPr="00AE2717">
                <w:rPr>
                  <w:b w:val="0"/>
                  <w:bCs w:val="0"/>
                </w:rPr>
                <w:t>.</w:t>
              </w:r>
              <w:r w:rsidRPr="00AE2717">
                <w:rPr>
                  <w:b w:val="0"/>
                  <w:bCs w:val="0"/>
                  <w:lang w:val="en-US"/>
                </w:rPr>
                <w:t>by</w:t>
              </w:r>
            </w:hyperlink>
          </w:p>
        </w:tc>
      </w:tr>
      <w:tr w:rsidR="003742E0" w:rsidRPr="00AE2717" w:rsidTr="00C62BAE">
        <w:trPr>
          <w:trHeight w:val="1868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lastRenderedPageBreak/>
              <w:t>Замечания и предложения по документации по ОВОС можно направить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  <w:jc w:val="both"/>
              <w:rPr>
                <w:b/>
                <w:i/>
              </w:rPr>
            </w:pPr>
            <w:r w:rsidRPr="00AE2717">
              <w:rPr>
                <w:b/>
                <w:i/>
              </w:rPr>
              <w:t>Отдел архитектуры и строительства Мостовского райисполкома</w:t>
            </w:r>
          </w:p>
          <w:p w:rsidR="003742E0" w:rsidRPr="00AE2717" w:rsidRDefault="003742E0" w:rsidP="00C62BAE">
            <w:pPr>
              <w:pStyle w:val="a8"/>
              <w:jc w:val="both"/>
              <w:rPr>
                <w:bCs/>
              </w:rPr>
            </w:pPr>
            <w:r w:rsidRPr="00AE2717">
              <w:t xml:space="preserve">Адрес: </w:t>
            </w:r>
            <w:r w:rsidRPr="00AE2717">
              <w:rPr>
                <w:bCs/>
              </w:rPr>
              <w:t>231600, Гродненская область, г. Мосты, пл. Ленина, 3, каб.102, Сытько Евгений Владимирович - начальник отдела архитектуры и строительства Мостовского райисполкома, (801515) 6-44-33, факс</w:t>
            </w:r>
            <w:r w:rsidRPr="00AE2717">
              <w:t xml:space="preserve"> </w:t>
            </w:r>
            <w:r w:rsidRPr="00AE2717">
              <w:rPr>
                <w:bCs/>
              </w:rPr>
              <w:t xml:space="preserve">801515 6-20-39, </w:t>
            </w:r>
            <w:r w:rsidRPr="00AE2717">
              <w:rPr>
                <w:bCs/>
                <w:lang w:val="en-US"/>
              </w:rPr>
              <w:t>e</w:t>
            </w:r>
            <w:r w:rsidRPr="00AE2717">
              <w:rPr>
                <w:bCs/>
              </w:rPr>
              <w:t>-</w:t>
            </w:r>
            <w:r w:rsidRPr="00AE2717">
              <w:rPr>
                <w:bCs/>
                <w:lang w:val="en-US"/>
              </w:rPr>
              <w:t>mail</w:t>
            </w:r>
            <w:r w:rsidRPr="00AE2717">
              <w:rPr>
                <w:bCs/>
              </w:rPr>
              <w:t>:</w:t>
            </w:r>
            <w:r w:rsidRPr="00AE2717">
              <w:t> </w:t>
            </w:r>
            <w:hyperlink r:id="rId10" w:history="1">
              <w:r w:rsidRPr="00AE2717">
                <w:t>rik@mosty.gov.by</w:t>
              </w:r>
            </w:hyperlink>
          </w:p>
        </w:tc>
      </w:tr>
      <w:tr w:rsidR="003742E0" w:rsidRPr="00AE2717" w:rsidTr="00C62BAE">
        <w:trPr>
          <w:trHeight w:val="1868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Заявление о необходимости проведения общественных слушаний (собрания) можно направить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  <w:jc w:val="both"/>
            </w:pPr>
            <w:r w:rsidRPr="00AE2717">
              <w:t>В письменном виде в течение 10 рабочих дней с даты начала общественных обсуждений на почтовый адрес: 231600, Гродненская область, г. Мосты, пл. Ленина, 3,</w:t>
            </w:r>
            <w:r>
              <w:t xml:space="preserve"> </w:t>
            </w:r>
            <w:r w:rsidRPr="00AE2717">
              <w:t xml:space="preserve">каб. 102, по  факсу: </w:t>
            </w:r>
            <w:r w:rsidRPr="00AE2717">
              <w:rPr>
                <w:bCs/>
              </w:rPr>
              <w:t>801515 6-20-39, либо по электронной почте:</w:t>
            </w:r>
            <w:r w:rsidRPr="00AE2717">
              <w:t> </w:t>
            </w:r>
            <w:hyperlink r:id="rId11" w:history="1">
              <w:r w:rsidRPr="00AE2717">
                <w:t>rik@mosty.gov.by</w:t>
              </w:r>
            </w:hyperlink>
          </w:p>
        </w:tc>
      </w:tr>
      <w:tr w:rsidR="003742E0" w:rsidRPr="00AE2717" w:rsidTr="00C62BAE">
        <w:trPr>
          <w:trHeight w:val="1868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 xml:space="preserve">Заявление о намерении проведения общественной экологической экспертизы можно направить 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  <w:jc w:val="both"/>
            </w:pPr>
            <w:r w:rsidRPr="00AE2717">
              <w:t>В письменном виде в течение 10 рабочих дней с даты начала общественных обсуждений на почтовый адрес: 231600, Гродненская область, г. Мосты, пл. Ленина, 3,</w:t>
            </w:r>
            <w:r>
              <w:t xml:space="preserve"> </w:t>
            </w:r>
            <w:r w:rsidRPr="00AE2717">
              <w:t xml:space="preserve">каб. 102, по  факсу: </w:t>
            </w:r>
            <w:r w:rsidRPr="00AE2717">
              <w:rPr>
                <w:bCs/>
              </w:rPr>
              <w:t>801515 6-20-39, либо по электронной почте:</w:t>
            </w:r>
            <w:r w:rsidRPr="00AE2717">
              <w:t> </w:t>
            </w:r>
            <w:hyperlink r:id="rId12" w:history="1">
              <w:r w:rsidRPr="00AE2717">
                <w:t>rik@mosty.gov.by</w:t>
              </w:r>
            </w:hyperlink>
          </w:p>
        </w:tc>
      </w:tr>
      <w:tr w:rsidR="003742E0" w:rsidRPr="00AE2717" w:rsidTr="00C62BAE">
        <w:trPr>
          <w:trHeight w:val="983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3"/>
            </w:pPr>
            <w:r w:rsidRPr="00AE2717">
              <w:t>Место и дата опубликования уведомления: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0" w:rsidRPr="00AE2717" w:rsidRDefault="003742E0" w:rsidP="00C62BAE">
            <w:pPr>
              <w:pStyle w:val="a8"/>
              <w:jc w:val="both"/>
            </w:pPr>
            <w:r w:rsidRPr="00AE2717">
              <w:t>В печатных средствах массовой информации -</w:t>
            </w:r>
            <w:r>
              <w:t xml:space="preserve"> в газете </w:t>
            </w:r>
            <w:r>
              <w:br/>
              <w:t>«Зара над Нёманам» от</w:t>
            </w:r>
            <w:r w:rsidRPr="00AE2717">
              <w:t xml:space="preserve"> «</w:t>
            </w:r>
            <w:r>
              <w:t xml:space="preserve">03» февраля </w:t>
            </w:r>
            <w:r w:rsidRPr="00AE2717">
              <w:t xml:space="preserve">2021 г. и на сайте Мостовского райисполкома </w:t>
            </w:r>
            <w:hyperlink r:id="rId13" w:history="1">
              <w:r w:rsidRPr="00AE2717">
                <w:t>rik@mosty.gov.by</w:t>
              </w:r>
            </w:hyperlink>
          </w:p>
        </w:tc>
      </w:tr>
    </w:tbl>
    <w:p w:rsidR="00783B49" w:rsidRPr="00BB2696" w:rsidRDefault="00783B49" w:rsidP="000053F0">
      <w:pPr>
        <w:pStyle w:val="point"/>
        <w:rPr>
          <w:color w:val="FF0000"/>
        </w:rPr>
      </w:pPr>
    </w:p>
    <w:sectPr w:rsidR="00783B49" w:rsidRPr="00BB2696" w:rsidSect="00284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7C" w:rsidRDefault="0093557C" w:rsidP="00284386">
      <w:r>
        <w:separator/>
      </w:r>
    </w:p>
  </w:endnote>
  <w:endnote w:type="continuationSeparator" w:id="0">
    <w:p w:rsidR="0093557C" w:rsidRDefault="0093557C" w:rsidP="002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7C" w:rsidRDefault="0093557C" w:rsidP="00284386">
      <w:r>
        <w:separator/>
      </w:r>
    </w:p>
  </w:footnote>
  <w:footnote w:type="continuationSeparator" w:id="0">
    <w:p w:rsidR="0093557C" w:rsidRDefault="0093557C" w:rsidP="0028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A"/>
    <w:rsid w:val="000053F0"/>
    <w:rsid w:val="00016253"/>
    <w:rsid w:val="0001756E"/>
    <w:rsid w:val="00030B39"/>
    <w:rsid w:val="00057546"/>
    <w:rsid w:val="00063C2E"/>
    <w:rsid w:val="00076D98"/>
    <w:rsid w:val="000844C8"/>
    <w:rsid w:val="00084F60"/>
    <w:rsid w:val="000B6F07"/>
    <w:rsid w:val="000B79D3"/>
    <w:rsid w:val="00100036"/>
    <w:rsid w:val="00115BA3"/>
    <w:rsid w:val="0016046A"/>
    <w:rsid w:val="001613F8"/>
    <w:rsid w:val="00164B09"/>
    <w:rsid w:val="0018711F"/>
    <w:rsid w:val="0019363B"/>
    <w:rsid w:val="00196658"/>
    <w:rsid w:val="001E5335"/>
    <w:rsid w:val="002651F9"/>
    <w:rsid w:val="002723B3"/>
    <w:rsid w:val="00284386"/>
    <w:rsid w:val="002B3827"/>
    <w:rsid w:val="002B4713"/>
    <w:rsid w:val="002B7B42"/>
    <w:rsid w:val="002E1938"/>
    <w:rsid w:val="002E32D6"/>
    <w:rsid w:val="002E5E4B"/>
    <w:rsid w:val="00304018"/>
    <w:rsid w:val="00304121"/>
    <w:rsid w:val="00311F0D"/>
    <w:rsid w:val="003359BE"/>
    <w:rsid w:val="0035274B"/>
    <w:rsid w:val="00356AF2"/>
    <w:rsid w:val="003742E0"/>
    <w:rsid w:val="0037722A"/>
    <w:rsid w:val="00390AAE"/>
    <w:rsid w:val="00392E57"/>
    <w:rsid w:val="003969EA"/>
    <w:rsid w:val="003A4062"/>
    <w:rsid w:val="003E201E"/>
    <w:rsid w:val="003E41E4"/>
    <w:rsid w:val="003E5FD8"/>
    <w:rsid w:val="0040159E"/>
    <w:rsid w:val="00403F07"/>
    <w:rsid w:val="00435527"/>
    <w:rsid w:val="00437070"/>
    <w:rsid w:val="0044386C"/>
    <w:rsid w:val="0045598C"/>
    <w:rsid w:val="00465CF8"/>
    <w:rsid w:val="00472B1B"/>
    <w:rsid w:val="00483CA8"/>
    <w:rsid w:val="004958F1"/>
    <w:rsid w:val="004977DE"/>
    <w:rsid w:val="004B4386"/>
    <w:rsid w:val="004B6932"/>
    <w:rsid w:val="004C08BF"/>
    <w:rsid w:val="004F36E8"/>
    <w:rsid w:val="004F3F44"/>
    <w:rsid w:val="00505392"/>
    <w:rsid w:val="00517B7E"/>
    <w:rsid w:val="005226EA"/>
    <w:rsid w:val="005A37CC"/>
    <w:rsid w:val="00604279"/>
    <w:rsid w:val="00636547"/>
    <w:rsid w:val="006378AE"/>
    <w:rsid w:val="006450AC"/>
    <w:rsid w:val="006B18FF"/>
    <w:rsid w:val="006D0740"/>
    <w:rsid w:val="006D6F68"/>
    <w:rsid w:val="006F039B"/>
    <w:rsid w:val="006F2D57"/>
    <w:rsid w:val="00713019"/>
    <w:rsid w:val="00716AB0"/>
    <w:rsid w:val="00724FCE"/>
    <w:rsid w:val="00766E19"/>
    <w:rsid w:val="00783B49"/>
    <w:rsid w:val="00790132"/>
    <w:rsid w:val="007C5898"/>
    <w:rsid w:val="007D553D"/>
    <w:rsid w:val="0080394B"/>
    <w:rsid w:val="00806E4C"/>
    <w:rsid w:val="00810B0D"/>
    <w:rsid w:val="00842FE8"/>
    <w:rsid w:val="00851577"/>
    <w:rsid w:val="00860F59"/>
    <w:rsid w:val="00861FE0"/>
    <w:rsid w:val="008625BF"/>
    <w:rsid w:val="00880A3D"/>
    <w:rsid w:val="008823AF"/>
    <w:rsid w:val="00882451"/>
    <w:rsid w:val="00884E74"/>
    <w:rsid w:val="008851EC"/>
    <w:rsid w:val="008C15FE"/>
    <w:rsid w:val="008C43D6"/>
    <w:rsid w:val="008D2572"/>
    <w:rsid w:val="008D3CFB"/>
    <w:rsid w:val="008E57EC"/>
    <w:rsid w:val="008F143F"/>
    <w:rsid w:val="0093557C"/>
    <w:rsid w:val="009612E4"/>
    <w:rsid w:val="00975D32"/>
    <w:rsid w:val="00982248"/>
    <w:rsid w:val="009907DE"/>
    <w:rsid w:val="009B6F97"/>
    <w:rsid w:val="00A316DC"/>
    <w:rsid w:val="00A7307C"/>
    <w:rsid w:val="00A8320F"/>
    <w:rsid w:val="00AB70E5"/>
    <w:rsid w:val="00AC096E"/>
    <w:rsid w:val="00AC1178"/>
    <w:rsid w:val="00AE2C03"/>
    <w:rsid w:val="00B02308"/>
    <w:rsid w:val="00B10457"/>
    <w:rsid w:val="00B174F3"/>
    <w:rsid w:val="00B67D25"/>
    <w:rsid w:val="00B717D4"/>
    <w:rsid w:val="00B72907"/>
    <w:rsid w:val="00BB2696"/>
    <w:rsid w:val="00BB32E2"/>
    <w:rsid w:val="00BC2210"/>
    <w:rsid w:val="00BE083F"/>
    <w:rsid w:val="00BE7B09"/>
    <w:rsid w:val="00C21FEA"/>
    <w:rsid w:val="00C24450"/>
    <w:rsid w:val="00C31991"/>
    <w:rsid w:val="00C3241E"/>
    <w:rsid w:val="00C66934"/>
    <w:rsid w:val="00C7514D"/>
    <w:rsid w:val="00C75D00"/>
    <w:rsid w:val="00CC5725"/>
    <w:rsid w:val="00CD2F16"/>
    <w:rsid w:val="00D16D4D"/>
    <w:rsid w:val="00D20B11"/>
    <w:rsid w:val="00D246B9"/>
    <w:rsid w:val="00D426CA"/>
    <w:rsid w:val="00D53C0A"/>
    <w:rsid w:val="00D55BE5"/>
    <w:rsid w:val="00D65F58"/>
    <w:rsid w:val="00D825F0"/>
    <w:rsid w:val="00D922FD"/>
    <w:rsid w:val="00DD139A"/>
    <w:rsid w:val="00E063C5"/>
    <w:rsid w:val="00E12E9A"/>
    <w:rsid w:val="00E31A8A"/>
    <w:rsid w:val="00E32B15"/>
    <w:rsid w:val="00E37A38"/>
    <w:rsid w:val="00E37D2F"/>
    <w:rsid w:val="00E90E2A"/>
    <w:rsid w:val="00EB18BC"/>
    <w:rsid w:val="00ED2938"/>
    <w:rsid w:val="00F05C65"/>
    <w:rsid w:val="00F26CD5"/>
    <w:rsid w:val="00F32337"/>
    <w:rsid w:val="00F330E3"/>
    <w:rsid w:val="00F46DCC"/>
    <w:rsid w:val="00F67BBC"/>
    <w:rsid w:val="00F76187"/>
    <w:rsid w:val="00FC2865"/>
    <w:rsid w:val="00FC7934"/>
    <w:rsid w:val="00FD6181"/>
    <w:rsid w:val="00FE4CE9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7F85-A07B-441C-944D-7339DFC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uiPriority w:val="99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No Spacing"/>
    <w:uiPriority w:val="1"/>
    <w:qFormat/>
    <w:rsid w:val="0040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159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0159E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4015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4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cpi">
    <w:name w:val="titlencpi"/>
    <w:basedOn w:val="a"/>
    <w:rsid w:val="000053F0"/>
    <w:pPr>
      <w:spacing w:before="360" w:after="360"/>
      <w:ind w:right="2268"/>
    </w:pPr>
    <w:rPr>
      <w:b/>
      <w:bCs/>
    </w:rPr>
  </w:style>
  <w:style w:type="paragraph" w:customStyle="1" w:styleId="chapter">
    <w:name w:val="chapter"/>
    <w:basedOn w:val="a"/>
    <w:rsid w:val="000053F0"/>
    <w:pPr>
      <w:spacing w:before="360" w:after="360"/>
      <w:jc w:val="center"/>
    </w:pPr>
    <w:rPr>
      <w:b/>
      <w:bCs/>
      <w:caps/>
    </w:rPr>
  </w:style>
  <w:style w:type="paragraph" w:customStyle="1" w:styleId="titleu">
    <w:name w:val="titleu"/>
    <w:basedOn w:val="a"/>
    <w:rsid w:val="000053F0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0053F0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0053F0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0053F0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0053F0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053F0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0053F0"/>
    <w:pPr>
      <w:ind w:left="1134" w:firstLine="567"/>
      <w:jc w:val="both"/>
    </w:pPr>
  </w:style>
  <w:style w:type="paragraph" w:customStyle="1" w:styleId="changei">
    <w:name w:val="changei"/>
    <w:basedOn w:val="a"/>
    <w:rsid w:val="000053F0"/>
    <w:pPr>
      <w:ind w:left="1021"/>
    </w:pPr>
  </w:style>
  <w:style w:type="paragraph" w:customStyle="1" w:styleId="cap1">
    <w:name w:val="cap1"/>
    <w:basedOn w:val="a"/>
    <w:rsid w:val="000053F0"/>
    <w:rPr>
      <w:i/>
      <w:iCs/>
      <w:sz w:val="22"/>
      <w:szCs w:val="22"/>
    </w:rPr>
  </w:style>
  <w:style w:type="paragraph" w:customStyle="1" w:styleId="capu1">
    <w:name w:val="capu1"/>
    <w:basedOn w:val="a"/>
    <w:rsid w:val="000053F0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053F0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0053F0"/>
    <w:pPr>
      <w:spacing w:before="160" w:after="160"/>
      <w:jc w:val="both"/>
    </w:pPr>
  </w:style>
  <w:style w:type="character" w:customStyle="1" w:styleId="name">
    <w:name w:val="name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30">
    <w:name w:val="a3"/>
    <w:basedOn w:val="a0"/>
    <w:rsid w:val="000053F0"/>
  </w:style>
  <w:style w:type="paragraph" w:customStyle="1" w:styleId="0tqr">
    <w:name w:val="0tqr"/>
    <w:rsid w:val="00115BA3"/>
    <w:pPr>
      <w:widowControl w:val="0"/>
      <w:tabs>
        <w:tab w:val="center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@mosty.gov.by" TargetMode="External"/><Relationship Id="rId13" Type="http://schemas.openxmlformats.org/officeDocument/2006/relationships/hyperlink" Target="mailto:rik@mosty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.by" TargetMode="External"/><Relationship Id="rId12" Type="http://schemas.openxmlformats.org/officeDocument/2006/relationships/hyperlink" Target="mailto:rik@mosty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k@mosty.gov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k@mosty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k@mosty.go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CE07-3884-48B4-8CF0-B586D72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Сытько Евгений Владимирович</cp:lastModifiedBy>
  <cp:revision>3</cp:revision>
  <cp:lastPrinted>2021-01-25T08:14:00Z</cp:lastPrinted>
  <dcterms:created xsi:type="dcterms:W3CDTF">2021-01-29T07:12:00Z</dcterms:created>
  <dcterms:modified xsi:type="dcterms:W3CDTF">2021-01-29T07:33:00Z</dcterms:modified>
</cp:coreProperties>
</file>